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407D" w14:textId="77777777" w:rsidR="006D4D7D" w:rsidRPr="00BB29EF" w:rsidRDefault="006D4D7D" w:rsidP="000E2391">
      <w:pPr>
        <w:spacing w:line="360" w:lineRule="auto"/>
        <w:jc w:val="center"/>
        <w:rPr>
          <w:rFonts w:ascii="Calibri" w:hAnsi="Calibri" w:cs="Calibri"/>
          <w:b/>
          <w:bCs/>
          <w:sz w:val="40"/>
          <w:szCs w:val="40"/>
          <w:u w:val="single"/>
        </w:rPr>
      </w:pPr>
      <w:r w:rsidRPr="00BB29EF">
        <w:rPr>
          <w:rFonts w:ascii="Calibri" w:hAnsi="Calibri" w:cs="Calibri"/>
          <w:b/>
          <w:bCs/>
          <w:sz w:val="40"/>
          <w:szCs w:val="40"/>
          <w:u w:val="single"/>
          <w:rtl/>
        </w:rPr>
        <w:t>צ'ק ליסט לבחינת היתכנות תביעה ברשלנות רפואית</w:t>
      </w:r>
    </w:p>
    <w:p w14:paraId="5501EEB9" w14:textId="09EFC052"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שם המשרד</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שם עורך הדין המטפל</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תאריך פתיחת הבדיקה</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שם הלקוח</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מספר תעודת זהות</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מספר תיק פנימי</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תחום רפואי</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סטטוס הבדיקה</w:t>
      </w:r>
      <w:r w:rsidRPr="00BB29EF">
        <w:rPr>
          <w:rFonts w:ascii="Calibri" w:hAnsi="Calibri" w:cs="Calibri"/>
          <w:b/>
          <w:bCs/>
          <w:sz w:val="24"/>
          <w:szCs w:val="24"/>
        </w:rPr>
        <w:t>:</w:t>
      </w:r>
      <w:r w:rsidRPr="00BB29EF">
        <w:rPr>
          <w:rFonts w:ascii="Calibri" w:hAnsi="Calibri" w:cs="Calibri"/>
          <w:sz w:val="24"/>
          <w:szCs w:val="24"/>
        </w:rPr>
        <w:t xml:space="preserve"> </w:t>
      </w:r>
      <w:r w:rsidRPr="00BB29EF">
        <w:rPr>
          <w:rFonts w:ascii="Calibri" w:hAnsi="Calibri" w:cs="Calibri"/>
          <w:sz w:val="24"/>
          <w:szCs w:val="24"/>
          <w:rtl/>
        </w:rPr>
        <w:t>בדיקה ראשונית / לאחר קבלת חומר רפואי / לאחר עיון מומחה / לפני החלטה על הגשת תביעה</w:t>
      </w:r>
    </w:p>
    <w:p w14:paraId="46301E07"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2FDC0783">
          <v:rect id="_x0000_i1025" style="width:0;height:1.5pt" o:hralign="center" o:hrstd="t" o:hr="t" fillcolor="#a0a0a0" stroked="f"/>
        </w:pict>
      </w:r>
    </w:p>
    <w:p w14:paraId="3EFCBED2" w14:textId="39488971"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מטרת המסמך</w:t>
      </w:r>
    </w:p>
    <w:p w14:paraId="013154A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מטרת צ'ק ליסט זה היא לבצע בחינה ראשונית, מקצועית ומובנית של היתכנות תביעה ברשלנות רפואית, תוך התייחסות לשאלות המרכזיות הבאות</w:t>
      </w:r>
      <w:r w:rsidRPr="00BB29EF">
        <w:rPr>
          <w:rFonts w:ascii="Calibri" w:hAnsi="Calibri" w:cs="Calibri"/>
          <w:sz w:val="24"/>
          <w:szCs w:val="24"/>
        </w:rPr>
        <w:t>:</w:t>
      </w:r>
    </w:p>
    <w:p w14:paraId="5C8A819C"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קיימת עילת תביעה אפשרית</w:t>
      </w:r>
      <w:r w:rsidRPr="00BB29EF">
        <w:rPr>
          <w:rFonts w:ascii="Calibri" w:hAnsi="Calibri" w:cs="Calibri"/>
          <w:sz w:val="24"/>
          <w:szCs w:val="24"/>
        </w:rPr>
        <w:t xml:space="preserve">? </w:t>
      </w:r>
    </w:p>
    <w:p w14:paraId="489B14D0"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קיימת חריגה אפשרית מסטנדרט רפואי סביר</w:t>
      </w:r>
      <w:r w:rsidRPr="00BB29EF">
        <w:rPr>
          <w:rFonts w:ascii="Calibri" w:hAnsi="Calibri" w:cs="Calibri"/>
          <w:sz w:val="24"/>
          <w:szCs w:val="24"/>
        </w:rPr>
        <w:t xml:space="preserve">? </w:t>
      </w:r>
    </w:p>
    <w:p w14:paraId="007A5E63"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נגרם נזק ממשי ובר הוכחה</w:t>
      </w:r>
      <w:r w:rsidRPr="00BB29EF">
        <w:rPr>
          <w:rFonts w:ascii="Calibri" w:hAnsi="Calibri" w:cs="Calibri"/>
          <w:sz w:val="24"/>
          <w:szCs w:val="24"/>
        </w:rPr>
        <w:t xml:space="preserve">? </w:t>
      </w:r>
    </w:p>
    <w:p w14:paraId="7183A1E0"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ניתן לבסס קשר סיבתי בין הכשל הנטען לבין הנזק</w:t>
      </w:r>
      <w:r w:rsidRPr="00BB29EF">
        <w:rPr>
          <w:rFonts w:ascii="Calibri" w:hAnsi="Calibri" w:cs="Calibri"/>
          <w:sz w:val="24"/>
          <w:szCs w:val="24"/>
        </w:rPr>
        <w:t xml:space="preserve">? </w:t>
      </w:r>
    </w:p>
    <w:p w14:paraId="61E60B21"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קיימת בעיית התיישנות או שיהוי</w:t>
      </w:r>
      <w:r w:rsidRPr="00BB29EF">
        <w:rPr>
          <w:rFonts w:ascii="Calibri" w:hAnsi="Calibri" w:cs="Calibri"/>
          <w:sz w:val="24"/>
          <w:szCs w:val="24"/>
        </w:rPr>
        <w:t xml:space="preserve">? </w:t>
      </w:r>
    </w:p>
    <w:p w14:paraId="5145E700"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ניתן לאתר נתבעים רלוונטיים</w:t>
      </w:r>
      <w:r w:rsidRPr="00BB29EF">
        <w:rPr>
          <w:rFonts w:ascii="Calibri" w:hAnsi="Calibri" w:cs="Calibri"/>
          <w:sz w:val="24"/>
          <w:szCs w:val="24"/>
        </w:rPr>
        <w:t xml:space="preserve">? </w:t>
      </w:r>
    </w:p>
    <w:p w14:paraId="01BBC811"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נדרשת חוות דעת מומחה, ובאיזה תחום</w:t>
      </w:r>
      <w:r w:rsidRPr="00BB29EF">
        <w:rPr>
          <w:rFonts w:ascii="Calibri" w:hAnsi="Calibri" w:cs="Calibri"/>
          <w:sz w:val="24"/>
          <w:szCs w:val="24"/>
        </w:rPr>
        <w:t xml:space="preserve">? </w:t>
      </w:r>
    </w:p>
    <w:p w14:paraId="1BF6D838"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שווי התיק מצדיק את עלויות ניהולו</w:t>
      </w:r>
      <w:r w:rsidRPr="00BB29EF">
        <w:rPr>
          <w:rFonts w:ascii="Calibri" w:hAnsi="Calibri" w:cs="Calibri"/>
          <w:sz w:val="24"/>
          <w:szCs w:val="24"/>
        </w:rPr>
        <w:t xml:space="preserve">? </w:t>
      </w:r>
    </w:p>
    <w:p w14:paraId="67D19DFB"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יש סיכון ראייתי, רפואי או משפטי משמעותי</w:t>
      </w:r>
      <w:r w:rsidRPr="00BB29EF">
        <w:rPr>
          <w:rFonts w:ascii="Calibri" w:hAnsi="Calibri" w:cs="Calibri"/>
          <w:sz w:val="24"/>
          <w:szCs w:val="24"/>
        </w:rPr>
        <w:t xml:space="preserve">? </w:t>
      </w:r>
    </w:p>
    <w:p w14:paraId="6FA69B85" w14:textId="77777777" w:rsidR="006D4D7D" w:rsidRPr="00BB29EF" w:rsidRDefault="006D4D7D" w:rsidP="006D4D7D">
      <w:pPr>
        <w:numPr>
          <w:ilvl w:val="0"/>
          <w:numId w:val="6"/>
        </w:numPr>
        <w:spacing w:line="360" w:lineRule="auto"/>
        <w:rPr>
          <w:rFonts w:ascii="Calibri" w:hAnsi="Calibri" w:cs="Calibri"/>
          <w:sz w:val="24"/>
          <w:szCs w:val="24"/>
        </w:rPr>
      </w:pPr>
      <w:r w:rsidRPr="00BB29EF">
        <w:rPr>
          <w:rFonts w:ascii="Calibri" w:hAnsi="Calibri" w:cs="Calibri"/>
          <w:sz w:val="24"/>
          <w:szCs w:val="24"/>
          <w:rtl/>
        </w:rPr>
        <w:t>האם מומלץ להמשיך בטיפול בתיק, להעמיק בירור, או להימנע מקבלתו</w:t>
      </w:r>
      <w:r w:rsidRPr="00BB29EF">
        <w:rPr>
          <w:rFonts w:ascii="Calibri" w:hAnsi="Calibri" w:cs="Calibri"/>
          <w:sz w:val="24"/>
          <w:szCs w:val="24"/>
        </w:rPr>
        <w:t xml:space="preserve">? </w:t>
      </w:r>
    </w:p>
    <w:p w14:paraId="65A92863"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2718F0B4">
          <v:rect id="_x0000_i1026" style="width:0;height:1.5pt" o:hralign="center" o:hrstd="t" o:hr="t" fillcolor="#a0a0a0" stroked="f"/>
        </w:pict>
      </w:r>
    </w:p>
    <w:p w14:paraId="257F4D89"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lastRenderedPageBreak/>
        <w:t>חלק א': זיהוי בסיסי של התיק</w:t>
      </w:r>
    </w:p>
    <w:p w14:paraId="1FCE4601" w14:textId="5E1A074F"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פרטי האירוע הרפואי</w:t>
      </w:r>
    </w:p>
    <w:p w14:paraId="476067E8" w14:textId="54B828F4"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מועד האירוע הרפואי המרכזי</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מועד תחילת הטיפול הרלוונטי, אם מדובר ברצף טיפולים</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מועד סיום הטיפול הרלוונטי</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מועד גילוי הנזק</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מועד גילוי החשד לרשלנות</w:t>
      </w:r>
      <w:r w:rsidRPr="00BB29EF">
        <w:rPr>
          <w:rFonts w:ascii="Calibri" w:hAnsi="Calibri" w:cs="Calibri"/>
          <w:sz w:val="24"/>
          <w:szCs w:val="24"/>
        </w:rPr>
        <w:t>____ / ____ / ______</w:t>
      </w:r>
    </w:p>
    <w:p w14:paraId="587F1D6D"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סוג התיק</w:t>
      </w:r>
      <w:r w:rsidRPr="00BB29EF">
        <w:rPr>
          <w:rFonts w:ascii="Calibri" w:hAnsi="Calibri" w:cs="Calibri"/>
          <w:b/>
          <w:bCs/>
          <w:sz w:val="24"/>
          <w:szCs w:val="24"/>
        </w:rPr>
        <w:t>:</w:t>
      </w:r>
    </w:p>
    <w:p w14:paraId="1F98B8E3" w14:textId="3807F69A"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Pr>
        <w:t xml:space="preserve">[ ] </w:t>
      </w:r>
      <w:r w:rsidRPr="00BB29EF">
        <w:rPr>
          <w:rFonts w:ascii="Calibri" w:hAnsi="Calibri" w:cs="Calibri"/>
          <w:sz w:val="24"/>
          <w:szCs w:val="24"/>
          <w:rtl/>
        </w:rPr>
        <w:t>איחור באבחון</w:t>
      </w:r>
      <w:r w:rsidRPr="00BB29EF">
        <w:rPr>
          <w:rFonts w:ascii="Calibri" w:hAnsi="Calibri" w:cs="Calibri"/>
          <w:sz w:val="24"/>
          <w:szCs w:val="24"/>
        </w:rPr>
        <w:br/>
        <w:t xml:space="preserve">[ ] </w:t>
      </w:r>
      <w:r w:rsidRPr="00BB29EF">
        <w:rPr>
          <w:rFonts w:ascii="Calibri" w:hAnsi="Calibri" w:cs="Calibri"/>
          <w:sz w:val="24"/>
          <w:szCs w:val="24"/>
          <w:rtl/>
        </w:rPr>
        <w:t>אבחון שגוי</w:t>
      </w:r>
      <w:r w:rsidRPr="00BB29EF">
        <w:rPr>
          <w:rFonts w:ascii="Calibri" w:hAnsi="Calibri" w:cs="Calibri"/>
          <w:sz w:val="24"/>
          <w:szCs w:val="24"/>
        </w:rPr>
        <w:br/>
        <w:t xml:space="preserve">[ ] </w:t>
      </w:r>
      <w:r w:rsidRPr="00BB29EF">
        <w:rPr>
          <w:rFonts w:ascii="Calibri" w:hAnsi="Calibri" w:cs="Calibri"/>
          <w:sz w:val="24"/>
          <w:szCs w:val="24"/>
          <w:rtl/>
        </w:rPr>
        <w:t>אי ביצוע בדיקה</w:t>
      </w:r>
      <w:r w:rsidRPr="00BB29EF">
        <w:rPr>
          <w:rFonts w:ascii="Calibri" w:hAnsi="Calibri" w:cs="Calibri"/>
          <w:sz w:val="24"/>
          <w:szCs w:val="24"/>
        </w:rPr>
        <w:br/>
        <w:t xml:space="preserve">[ ] </w:t>
      </w:r>
      <w:r w:rsidRPr="00BB29EF">
        <w:rPr>
          <w:rFonts w:ascii="Calibri" w:hAnsi="Calibri" w:cs="Calibri"/>
          <w:sz w:val="24"/>
          <w:szCs w:val="24"/>
          <w:rtl/>
        </w:rPr>
        <w:t>אי הפניה למומחה</w:t>
      </w:r>
      <w:r w:rsidRPr="00BB29EF">
        <w:rPr>
          <w:rFonts w:ascii="Calibri" w:hAnsi="Calibri" w:cs="Calibri"/>
          <w:sz w:val="24"/>
          <w:szCs w:val="24"/>
        </w:rPr>
        <w:br/>
        <w:t xml:space="preserve">[ ] </w:t>
      </w:r>
      <w:r w:rsidRPr="00BB29EF">
        <w:rPr>
          <w:rFonts w:ascii="Calibri" w:hAnsi="Calibri" w:cs="Calibri"/>
          <w:sz w:val="24"/>
          <w:szCs w:val="24"/>
          <w:rtl/>
        </w:rPr>
        <w:t>אי הפניה למיון</w:t>
      </w:r>
      <w:r w:rsidRPr="00BB29EF">
        <w:rPr>
          <w:rFonts w:ascii="Calibri" w:hAnsi="Calibri" w:cs="Calibri"/>
          <w:sz w:val="24"/>
          <w:szCs w:val="24"/>
        </w:rPr>
        <w:br/>
        <w:t xml:space="preserve">[ ] </w:t>
      </w:r>
      <w:r w:rsidRPr="00BB29EF">
        <w:rPr>
          <w:rFonts w:ascii="Calibri" w:hAnsi="Calibri" w:cs="Calibri"/>
          <w:sz w:val="24"/>
          <w:szCs w:val="24"/>
          <w:rtl/>
        </w:rPr>
        <w:t>רשלנות בניתוח</w:t>
      </w:r>
      <w:r w:rsidRPr="00BB29EF">
        <w:rPr>
          <w:rFonts w:ascii="Calibri" w:hAnsi="Calibri" w:cs="Calibri"/>
          <w:sz w:val="24"/>
          <w:szCs w:val="24"/>
        </w:rPr>
        <w:br/>
        <w:t xml:space="preserve">[ ] </w:t>
      </w:r>
      <w:r w:rsidRPr="00BB29EF">
        <w:rPr>
          <w:rFonts w:ascii="Calibri" w:hAnsi="Calibri" w:cs="Calibri"/>
          <w:sz w:val="24"/>
          <w:szCs w:val="24"/>
          <w:rtl/>
        </w:rPr>
        <w:t>רשלנות בהרדמה</w:t>
      </w:r>
      <w:r w:rsidRPr="00BB29EF">
        <w:rPr>
          <w:rFonts w:ascii="Calibri" w:hAnsi="Calibri" w:cs="Calibri"/>
          <w:sz w:val="24"/>
          <w:szCs w:val="24"/>
        </w:rPr>
        <w:br/>
        <w:t xml:space="preserve">[ ] </w:t>
      </w:r>
      <w:r w:rsidRPr="00BB29EF">
        <w:rPr>
          <w:rFonts w:ascii="Calibri" w:hAnsi="Calibri" w:cs="Calibri"/>
          <w:sz w:val="24"/>
          <w:szCs w:val="24"/>
          <w:rtl/>
        </w:rPr>
        <w:t>רשלנות בלידה</w:t>
      </w:r>
      <w:r w:rsidRPr="00BB29EF">
        <w:rPr>
          <w:rFonts w:ascii="Calibri" w:hAnsi="Calibri" w:cs="Calibri"/>
          <w:sz w:val="24"/>
          <w:szCs w:val="24"/>
        </w:rPr>
        <w:br/>
        <w:t xml:space="preserve">[ ] </w:t>
      </w:r>
      <w:r w:rsidRPr="00BB29EF">
        <w:rPr>
          <w:rFonts w:ascii="Calibri" w:hAnsi="Calibri" w:cs="Calibri"/>
          <w:sz w:val="24"/>
          <w:szCs w:val="24"/>
          <w:rtl/>
        </w:rPr>
        <w:t>רשלנות במעקב היריון</w:t>
      </w:r>
      <w:r w:rsidRPr="00BB29EF">
        <w:rPr>
          <w:rFonts w:ascii="Calibri" w:hAnsi="Calibri" w:cs="Calibri"/>
          <w:sz w:val="24"/>
          <w:szCs w:val="24"/>
        </w:rPr>
        <w:br/>
        <w:t xml:space="preserve">[ ] </w:t>
      </w:r>
      <w:r w:rsidRPr="00BB29EF">
        <w:rPr>
          <w:rFonts w:ascii="Calibri" w:hAnsi="Calibri" w:cs="Calibri"/>
          <w:sz w:val="24"/>
          <w:szCs w:val="24"/>
          <w:rtl/>
        </w:rPr>
        <w:t>רשלנות בטיפול תרופתי</w:t>
      </w:r>
      <w:r w:rsidRPr="00BB29EF">
        <w:rPr>
          <w:rFonts w:ascii="Calibri" w:hAnsi="Calibri" w:cs="Calibri"/>
          <w:sz w:val="24"/>
          <w:szCs w:val="24"/>
        </w:rPr>
        <w:br/>
        <w:t xml:space="preserve">[ ] </w:t>
      </w:r>
      <w:r w:rsidRPr="00BB29EF">
        <w:rPr>
          <w:rFonts w:ascii="Calibri" w:hAnsi="Calibri" w:cs="Calibri"/>
          <w:sz w:val="24"/>
          <w:szCs w:val="24"/>
          <w:rtl/>
        </w:rPr>
        <w:t>זיהום / מניעת זיהום / טיפול בזיהום</w:t>
      </w:r>
      <w:r w:rsidRPr="00BB29EF">
        <w:rPr>
          <w:rFonts w:ascii="Calibri" w:hAnsi="Calibri" w:cs="Calibri"/>
          <w:sz w:val="24"/>
          <w:szCs w:val="24"/>
        </w:rPr>
        <w:br/>
        <w:t xml:space="preserve">[ ] </w:t>
      </w:r>
      <w:r w:rsidRPr="00BB29EF">
        <w:rPr>
          <w:rFonts w:ascii="Calibri" w:hAnsi="Calibri" w:cs="Calibri"/>
          <w:sz w:val="24"/>
          <w:szCs w:val="24"/>
          <w:rtl/>
        </w:rPr>
        <w:t>רשלנות באונקולוגיה</w:t>
      </w:r>
      <w:r w:rsidRPr="00BB29EF">
        <w:rPr>
          <w:rFonts w:ascii="Calibri" w:hAnsi="Calibri" w:cs="Calibri"/>
          <w:sz w:val="24"/>
          <w:szCs w:val="24"/>
        </w:rPr>
        <w:br/>
        <w:t xml:space="preserve">[ ] </w:t>
      </w:r>
      <w:r w:rsidRPr="00BB29EF">
        <w:rPr>
          <w:rFonts w:ascii="Calibri" w:hAnsi="Calibri" w:cs="Calibri"/>
          <w:sz w:val="24"/>
          <w:szCs w:val="24"/>
          <w:rtl/>
        </w:rPr>
        <w:t>רשלנות באורתופדיה</w:t>
      </w:r>
      <w:r w:rsidRPr="00BB29EF">
        <w:rPr>
          <w:rFonts w:ascii="Calibri" w:hAnsi="Calibri" w:cs="Calibri"/>
          <w:sz w:val="24"/>
          <w:szCs w:val="24"/>
        </w:rPr>
        <w:br/>
        <w:t xml:space="preserve">[ ] </w:t>
      </w:r>
      <w:r w:rsidRPr="00BB29EF">
        <w:rPr>
          <w:rFonts w:ascii="Calibri" w:hAnsi="Calibri" w:cs="Calibri"/>
          <w:sz w:val="24"/>
          <w:szCs w:val="24"/>
          <w:rtl/>
        </w:rPr>
        <w:t>רשלנות ברפואת שיניים</w:t>
      </w:r>
      <w:r w:rsidRPr="00BB29EF">
        <w:rPr>
          <w:rFonts w:ascii="Calibri" w:hAnsi="Calibri" w:cs="Calibri"/>
          <w:sz w:val="24"/>
          <w:szCs w:val="24"/>
        </w:rPr>
        <w:br/>
        <w:t xml:space="preserve">[ ] </w:t>
      </w:r>
      <w:r w:rsidRPr="00BB29EF">
        <w:rPr>
          <w:rFonts w:ascii="Calibri" w:hAnsi="Calibri" w:cs="Calibri"/>
          <w:sz w:val="24"/>
          <w:szCs w:val="24"/>
          <w:rtl/>
        </w:rPr>
        <w:t>רשלנות ברפואה אסתטית</w:t>
      </w:r>
      <w:r w:rsidRPr="00BB29EF">
        <w:rPr>
          <w:rFonts w:ascii="Calibri" w:hAnsi="Calibri" w:cs="Calibri"/>
          <w:sz w:val="24"/>
          <w:szCs w:val="24"/>
        </w:rPr>
        <w:br/>
        <w:t xml:space="preserve">[ ] </w:t>
      </w:r>
      <w:r w:rsidRPr="00BB29EF">
        <w:rPr>
          <w:rFonts w:ascii="Calibri" w:hAnsi="Calibri" w:cs="Calibri"/>
          <w:sz w:val="24"/>
          <w:szCs w:val="24"/>
          <w:rtl/>
        </w:rPr>
        <w:t>רשלנות פסיכיאטרית</w:t>
      </w:r>
      <w:r w:rsidRPr="00BB29EF">
        <w:rPr>
          <w:rFonts w:ascii="Calibri" w:hAnsi="Calibri" w:cs="Calibri"/>
          <w:sz w:val="24"/>
          <w:szCs w:val="24"/>
        </w:rPr>
        <w:br/>
        <w:t xml:space="preserve">[ ] </w:t>
      </w:r>
      <w:r w:rsidRPr="00BB29EF">
        <w:rPr>
          <w:rFonts w:ascii="Calibri" w:hAnsi="Calibri" w:cs="Calibri"/>
          <w:sz w:val="24"/>
          <w:szCs w:val="24"/>
          <w:rtl/>
        </w:rPr>
        <w:t>היעדר הסכמה מדעת</w:t>
      </w:r>
      <w:r w:rsidRPr="00BB29EF">
        <w:rPr>
          <w:rFonts w:ascii="Calibri" w:hAnsi="Calibri" w:cs="Calibri"/>
          <w:sz w:val="24"/>
          <w:szCs w:val="24"/>
        </w:rPr>
        <w:br/>
        <w:t xml:space="preserve">[ ] </w:t>
      </w:r>
      <w:r w:rsidRPr="00BB29EF">
        <w:rPr>
          <w:rFonts w:ascii="Calibri" w:hAnsi="Calibri" w:cs="Calibri"/>
          <w:sz w:val="24"/>
          <w:szCs w:val="24"/>
          <w:rtl/>
        </w:rPr>
        <w:t>פגיעה באוטונומיה</w:t>
      </w:r>
      <w:r w:rsidRPr="00BB29EF">
        <w:rPr>
          <w:rFonts w:ascii="Calibri" w:hAnsi="Calibri" w:cs="Calibri"/>
          <w:sz w:val="24"/>
          <w:szCs w:val="24"/>
        </w:rPr>
        <w:br/>
        <w:t xml:space="preserve">[ ] </w:t>
      </w:r>
      <w:r w:rsidRPr="00BB29EF">
        <w:rPr>
          <w:rFonts w:ascii="Calibri" w:hAnsi="Calibri" w:cs="Calibri"/>
          <w:sz w:val="24"/>
          <w:szCs w:val="24"/>
          <w:rtl/>
        </w:rPr>
        <w:t>תיעוד רפואי חסר או שגוי</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40F9B19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הגורם הרפואי המרכזי המעורב</w:t>
      </w:r>
      <w:r w:rsidRPr="00BB29EF">
        <w:rPr>
          <w:rFonts w:ascii="Calibri" w:hAnsi="Calibri" w:cs="Calibri"/>
          <w:b/>
          <w:bCs/>
          <w:sz w:val="24"/>
          <w:szCs w:val="24"/>
        </w:rPr>
        <w:t>:</w:t>
      </w:r>
    </w:p>
    <w:p w14:paraId="461E8828" w14:textId="248C433F"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Pr>
        <w:lastRenderedPageBreak/>
        <w:t xml:space="preserve">[ ] </w:t>
      </w:r>
      <w:r w:rsidRPr="00BB29EF">
        <w:rPr>
          <w:rFonts w:ascii="Calibri" w:hAnsi="Calibri" w:cs="Calibri"/>
          <w:sz w:val="24"/>
          <w:szCs w:val="24"/>
          <w:rtl/>
        </w:rPr>
        <w:t>בית חולים ציבורי</w:t>
      </w:r>
      <w:r w:rsidRPr="00BB29EF">
        <w:rPr>
          <w:rFonts w:ascii="Calibri" w:hAnsi="Calibri" w:cs="Calibri"/>
          <w:sz w:val="24"/>
          <w:szCs w:val="24"/>
        </w:rPr>
        <w:br/>
        <w:t xml:space="preserve">[ ] </w:t>
      </w:r>
      <w:r w:rsidRPr="00BB29EF">
        <w:rPr>
          <w:rFonts w:ascii="Calibri" w:hAnsi="Calibri" w:cs="Calibri"/>
          <w:sz w:val="24"/>
          <w:szCs w:val="24"/>
          <w:rtl/>
        </w:rPr>
        <w:t>בית חולים פרטי</w:t>
      </w:r>
      <w:r w:rsidRPr="00BB29EF">
        <w:rPr>
          <w:rFonts w:ascii="Calibri" w:hAnsi="Calibri" w:cs="Calibri"/>
          <w:sz w:val="24"/>
          <w:szCs w:val="24"/>
        </w:rPr>
        <w:br/>
        <w:t xml:space="preserve">[ ] </w:t>
      </w:r>
      <w:r w:rsidRPr="00BB29EF">
        <w:rPr>
          <w:rFonts w:ascii="Calibri" w:hAnsi="Calibri" w:cs="Calibri"/>
          <w:sz w:val="24"/>
          <w:szCs w:val="24"/>
          <w:rtl/>
        </w:rPr>
        <w:t>קופת חולים</w:t>
      </w:r>
      <w:r w:rsidRPr="00BB29EF">
        <w:rPr>
          <w:rFonts w:ascii="Calibri" w:hAnsi="Calibri" w:cs="Calibri"/>
          <w:sz w:val="24"/>
          <w:szCs w:val="24"/>
        </w:rPr>
        <w:br/>
        <w:t xml:space="preserve">[ ] </w:t>
      </w:r>
      <w:r w:rsidRPr="00BB29EF">
        <w:rPr>
          <w:rFonts w:ascii="Calibri" w:hAnsi="Calibri" w:cs="Calibri"/>
          <w:sz w:val="24"/>
          <w:szCs w:val="24"/>
          <w:rtl/>
        </w:rPr>
        <w:t>רופא עצמאי</w:t>
      </w:r>
      <w:r w:rsidRPr="00BB29EF">
        <w:rPr>
          <w:rFonts w:ascii="Calibri" w:hAnsi="Calibri" w:cs="Calibri"/>
          <w:sz w:val="24"/>
          <w:szCs w:val="24"/>
        </w:rPr>
        <w:br/>
        <w:t xml:space="preserve">[ ] </w:t>
      </w:r>
      <w:r w:rsidRPr="00BB29EF">
        <w:rPr>
          <w:rFonts w:ascii="Calibri" w:hAnsi="Calibri" w:cs="Calibri"/>
          <w:sz w:val="24"/>
          <w:szCs w:val="24"/>
          <w:rtl/>
        </w:rPr>
        <w:t>מרפאה פרטית</w:t>
      </w:r>
      <w:r w:rsidRPr="00BB29EF">
        <w:rPr>
          <w:rFonts w:ascii="Calibri" w:hAnsi="Calibri" w:cs="Calibri"/>
          <w:sz w:val="24"/>
          <w:szCs w:val="24"/>
        </w:rPr>
        <w:br/>
        <w:t xml:space="preserve">[ ] </w:t>
      </w:r>
      <w:r w:rsidRPr="00BB29EF">
        <w:rPr>
          <w:rFonts w:ascii="Calibri" w:hAnsi="Calibri" w:cs="Calibri"/>
          <w:sz w:val="24"/>
          <w:szCs w:val="24"/>
          <w:rtl/>
        </w:rPr>
        <w:t>מכון הדמיה</w:t>
      </w:r>
      <w:r w:rsidRPr="00BB29EF">
        <w:rPr>
          <w:rFonts w:ascii="Calibri" w:hAnsi="Calibri" w:cs="Calibri"/>
          <w:sz w:val="24"/>
          <w:szCs w:val="24"/>
        </w:rPr>
        <w:br/>
        <w:t xml:space="preserve">[ ] </w:t>
      </w:r>
      <w:r w:rsidRPr="00BB29EF">
        <w:rPr>
          <w:rFonts w:ascii="Calibri" w:hAnsi="Calibri" w:cs="Calibri"/>
          <w:sz w:val="24"/>
          <w:szCs w:val="24"/>
          <w:rtl/>
        </w:rPr>
        <w:t>מעבדה</w:t>
      </w:r>
      <w:r w:rsidRPr="00BB29EF">
        <w:rPr>
          <w:rFonts w:ascii="Calibri" w:hAnsi="Calibri" w:cs="Calibri"/>
          <w:sz w:val="24"/>
          <w:szCs w:val="24"/>
        </w:rPr>
        <w:br/>
        <w:t xml:space="preserve">[ ] </w:t>
      </w:r>
      <w:r w:rsidRPr="00BB29EF">
        <w:rPr>
          <w:rFonts w:ascii="Calibri" w:hAnsi="Calibri" w:cs="Calibri"/>
          <w:sz w:val="24"/>
          <w:szCs w:val="24"/>
          <w:rtl/>
        </w:rPr>
        <w:t>מד"א</w:t>
      </w:r>
      <w:r w:rsidRPr="00BB29EF">
        <w:rPr>
          <w:rFonts w:ascii="Calibri" w:hAnsi="Calibri" w:cs="Calibri"/>
          <w:sz w:val="24"/>
          <w:szCs w:val="24"/>
        </w:rPr>
        <w:br/>
        <w:t xml:space="preserve">[ ] </w:t>
      </w:r>
      <w:r w:rsidRPr="00BB29EF">
        <w:rPr>
          <w:rFonts w:ascii="Calibri" w:hAnsi="Calibri" w:cs="Calibri"/>
          <w:sz w:val="24"/>
          <w:szCs w:val="24"/>
          <w:rtl/>
        </w:rPr>
        <w:t>מוקד רפואי</w:t>
      </w:r>
      <w:r w:rsidRPr="00BB29EF">
        <w:rPr>
          <w:rFonts w:ascii="Calibri" w:hAnsi="Calibri" w:cs="Calibri"/>
          <w:sz w:val="24"/>
          <w:szCs w:val="24"/>
        </w:rPr>
        <w:br/>
        <w:t xml:space="preserve">[ ] </w:t>
      </w:r>
      <w:r w:rsidRPr="00BB29EF">
        <w:rPr>
          <w:rFonts w:ascii="Calibri" w:hAnsi="Calibri" w:cs="Calibri"/>
          <w:sz w:val="24"/>
          <w:szCs w:val="24"/>
          <w:rtl/>
        </w:rPr>
        <w:t>טיפת חלב</w:t>
      </w:r>
      <w:r w:rsidRPr="00BB29EF">
        <w:rPr>
          <w:rFonts w:ascii="Calibri" w:hAnsi="Calibri" w:cs="Calibri"/>
          <w:sz w:val="24"/>
          <w:szCs w:val="24"/>
        </w:rPr>
        <w:br/>
        <w:t xml:space="preserve">[ ] </w:t>
      </w:r>
      <w:r w:rsidRPr="00BB29EF">
        <w:rPr>
          <w:rFonts w:ascii="Calibri" w:hAnsi="Calibri" w:cs="Calibri"/>
          <w:sz w:val="24"/>
          <w:szCs w:val="24"/>
          <w:rtl/>
        </w:rPr>
        <w:t>מוסד שיקומי</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1C5A3702"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שמות גורמים אפשריים לתביעה</w:t>
      </w:r>
      <w:r w:rsidRPr="00BB29EF">
        <w:rPr>
          <w:rFonts w:ascii="Calibri" w:hAnsi="Calibri" w:cs="Calibri"/>
          <w:b/>
          <w:bCs/>
          <w:sz w:val="24"/>
          <w:szCs w:val="24"/>
        </w:rPr>
        <w:t>:</w:t>
      </w:r>
    </w:p>
    <w:p w14:paraId="4BFCFE59" w14:textId="77777777" w:rsidR="006D4D7D" w:rsidRPr="00BB29EF" w:rsidRDefault="00000000" w:rsidP="006D4D7D">
      <w:pPr>
        <w:numPr>
          <w:ilvl w:val="0"/>
          <w:numId w:val="7"/>
        </w:numPr>
        <w:spacing w:line="360" w:lineRule="auto"/>
        <w:rPr>
          <w:rFonts w:ascii="Calibri" w:hAnsi="Calibri" w:cs="Calibri"/>
          <w:sz w:val="24"/>
          <w:szCs w:val="24"/>
        </w:rPr>
      </w:pPr>
      <w:r w:rsidRPr="00BB29EF">
        <w:rPr>
          <w:rFonts w:ascii="Calibri" w:hAnsi="Calibri" w:cs="Calibri"/>
          <w:sz w:val="24"/>
          <w:szCs w:val="24"/>
        </w:rPr>
        <w:pict w14:anchorId="02D6E124">
          <v:rect id="_x0000_i1027" style="width:0;height:1.5pt" o:hralign="center" o:hrstd="t" o:hr="t" fillcolor="#a0a0a0" stroked="f"/>
        </w:pict>
      </w:r>
    </w:p>
    <w:p w14:paraId="43B68622" w14:textId="77777777" w:rsidR="006D4D7D" w:rsidRPr="00BB29EF" w:rsidRDefault="00000000" w:rsidP="006D4D7D">
      <w:pPr>
        <w:numPr>
          <w:ilvl w:val="0"/>
          <w:numId w:val="7"/>
        </w:numPr>
        <w:spacing w:line="360" w:lineRule="auto"/>
        <w:rPr>
          <w:rFonts w:ascii="Calibri" w:hAnsi="Calibri" w:cs="Calibri"/>
          <w:sz w:val="24"/>
          <w:szCs w:val="24"/>
        </w:rPr>
      </w:pPr>
      <w:r w:rsidRPr="00BB29EF">
        <w:rPr>
          <w:rFonts w:ascii="Calibri" w:hAnsi="Calibri" w:cs="Calibri"/>
          <w:sz w:val="24"/>
          <w:szCs w:val="24"/>
        </w:rPr>
        <w:pict w14:anchorId="0887DAF4">
          <v:rect id="_x0000_i1028" style="width:0;height:1.5pt" o:hralign="center" o:hrstd="t" o:hr="t" fillcolor="#a0a0a0" stroked="f"/>
        </w:pict>
      </w:r>
    </w:p>
    <w:p w14:paraId="4C448C1C" w14:textId="77777777" w:rsidR="006D4D7D" w:rsidRPr="00BB29EF" w:rsidRDefault="00000000" w:rsidP="006D4D7D">
      <w:pPr>
        <w:numPr>
          <w:ilvl w:val="0"/>
          <w:numId w:val="7"/>
        </w:numPr>
        <w:spacing w:line="360" w:lineRule="auto"/>
        <w:rPr>
          <w:rFonts w:ascii="Calibri" w:hAnsi="Calibri" w:cs="Calibri"/>
          <w:sz w:val="24"/>
          <w:szCs w:val="24"/>
        </w:rPr>
      </w:pPr>
      <w:r w:rsidRPr="00BB29EF">
        <w:rPr>
          <w:rFonts w:ascii="Calibri" w:hAnsi="Calibri" w:cs="Calibri"/>
          <w:sz w:val="24"/>
          <w:szCs w:val="24"/>
        </w:rPr>
        <w:pict w14:anchorId="5EE770F2">
          <v:rect id="_x0000_i1029" style="width:0;height:1.5pt" o:hralign="center" o:hrstd="t" o:hr="t" fillcolor="#a0a0a0" stroked="f"/>
        </w:pict>
      </w:r>
    </w:p>
    <w:p w14:paraId="7CBFEC21" w14:textId="77777777" w:rsidR="006D4D7D" w:rsidRPr="00BB29EF" w:rsidRDefault="00000000" w:rsidP="006D4D7D">
      <w:pPr>
        <w:numPr>
          <w:ilvl w:val="0"/>
          <w:numId w:val="7"/>
        </w:numPr>
        <w:spacing w:line="360" w:lineRule="auto"/>
        <w:rPr>
          <w:rFonts w:ascii="Calibri" w:hAnsi="Calibri" w:cs="Calibri"/>
          <w:sz w:val="24"/>
          <w:szCs w:val="24"/>
        </w:rPr>
      </w:pPr>
      <w:r w:rsidRPr="00BB29EF">
        <w:rPr>
          <w:rFonts w:ascii="Calibri" w:hAnsi="Calibri" w:cs="Calibri"/>
          <w:sz w:val="24"/>
          <w:szCs w:val="24"/>
        </w:rPr>
        <w:pict w14:anchorId="6FE4EE7C">
          <v:rect id="_x0000_i1030" style="width:0;height:1.5pt" o:hralign="center" o:hrstd="t" o:hr="t" fillcolor="#a0a0a0" stroked="f"/>
        </w:pict>
      </w:r>
    </w:p>
    <w:p w14:paraId="69D2A5A6"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3C9E0242">
          <v:rect id="_x0000_i1031" style="width:0;height:1.5pt" o:hralign="center" o:hrstd="t" o:hr="t" fillcolor="#a0a0a0" stroked="f"/>
        </w:pict>
      </w:r>
    </w:p>
    <w:p w14:paraId="5129AE4A"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ב': בחינת עילת התביעה</w:t>
      </w:r>
    </w:p>
    <w:p w14:paraId="471036AE" w14:textId="08FFAE7F"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קיומה של חובת זהירות</w:t>
      </w:r>
    </w:p>
    <w:p w14:paraId="540E9D5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התקיימו יחסי מטפל-מטופל בין הלקוח לבין הגורם הרפואי</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דרוש בירור נוסף</w:t>
      </w:r>
    </w:p>
    <w:p w14:paraId="4FB6A3D7"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הגורם הרפואי קיבל על עצמו טיפול, אבחון, מעקב, ייעוץ או פענוח בעניינו של הלקוח</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דרוש בירור נוסף</w:t>
      </w:r>
    </w:p>
    <w:p w14:paraId="2CB84067"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lastRenderedPageBreak/>
        <w:t>האם ניתן להצביע על גורם רפואי מסוים שהיה אמור לפעול אחרת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דרוש בירור נוסף</w:t>
      </w:r>
    </w:p>
    <w:p w14:paraId="338B8C5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הערות</w:t>
      </w:r>
      <w:r w:rsidRPr="00BB29EF">
        <w:rPr>
          <w:rFonts w:ascii="Calibri" w:hAnsi="Calibri" w:cs="Calibri"/>
          <w:b/>
          <w:bCs/>
          <w:sz w:val="24"/>
          <w:szCs w:val="24"/>
        </w:rPr>
        <w:t>:</w:t>
      </w:r>
    </w:p>
    <w:p w14:paraId="0B935559"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14C97785">
          <v:rect id="_x0000_i1032" style="width:0;height:1.5pt" o:hralign="center" o:hrstd="t" o:hr="t" fillcolor="#a0a0a0" stroked="f"/>
        </w:pict>
      </w:r>
    </w:p>
    <w:p w14:paraId="2E3E0136"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0FFADF1E">
          <v:rect id="_x0000_i1033" style="width:0;height:1.5pt" o:hralign="center" o:hrstd="t" o:hr="t" fillcolor="#a0a0a0" stroked="f"/>
        </w:pict>
      </w:r>
    </w:p>
    <w:p w14:paraId="1BC15235"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264E4569">
          <v:rect id="_x0000_i1034" style="width:0;height:1.5pt" o:hralign="center" o:hrstd="t" o:hr="t" fillcolor="#a0a0a0" stroked="f"/>
        </w:pict>
      </w:r>
    </w:p>
    <w:p w14:paraId="627B69B5" w14:textId="4BB05A64"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מהו הכשל הנטען</w:t>
      </w:r>
      <w:r w:rsidRPr="00BB29EF">
        <w:rPr>
          <w:rFonts w:ascii="Calibri" w:hAnsi="Calibri" w:cs="Calibri"/>
          <w:b/>
          <w:bCs/>
          <w:sz w:val="24"/>
          <w:szCs w:val="24"/>
        </w:rPr>
        <w:t>?</w:t>
      </w:r>
    </w:p>
    <w:p w14:paraId="3393364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יש לנסח את הכשל הנטען באופן חד, עובדתי ולא כללי</w:t>
      </w:r>
      <w:r w:rsidRPr="00BB29EF">
        <w:rPr>
          <w:rFonts w:ascii="Calibri" w:hAnsi="Calibri" w:cs="Calibri"/>
          <w:sz w:val="24"/>
          <w:szCs w:val="24"/>
        </w:rPr>
        <w:t>.</w:t>
      </w:r>
    </w:p>
    <w:p w14:paraId="3195D606"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ניסוח ראשוני של הכשל</w:t>
      </w:r>
      <w:r w:rsidRPr="00BB29EF">
        <w:rPr>
          <w:rFonts w:ascii="Calibri" w:hAnsi="Calibri" w:cs="Calibri"/>
          <w:b/>
          <w:bCs/>
          <w:sz w:val="24"/>
          <w:szCs w:val="24"/>
        </w:rPr>
        <w:t>:</w:t>
      </w:r>
    </w:p>
    <w:p w14:paraId="5C407FAA"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23C999E0">
          <v:rect id="_x0000_i1035" style="width:0;height:1.5pt" o:hralign="center" o:hrstd="t" o:hr="t" fillcolor="#a0a0a0" stroked="f"/>
        </w:pict>
      </w:r>
    </w:p>
    <w:p w14:paraId="316E94A5"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0820D9DB">
          <v:rect id="_x0000_i1036" style="width:0;height:1.5pt" o:hralign="center" o:hrstd="t" o:hr="t" fillcolor="#a0a0a0" stroked="f"/>
        </w:pict>
      </w:r>
    </w:p>
    <w:p w14:paraId="7A494964"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6F5251DD">
          <v:rect id="_x0000_i1037" style="width:0;height:1.5pt" o:hralign="center" o:hrstd="t" o:hr="t" fillcolor="#a0a0a0" stroked="f"/>
        </w:pict>
      </w:r>
    </w:p>
    <w:p w14:paraId="68917E28"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דוגמאות לניסוח נכון</w:t>
      </w:r>
      <w:r w:rsidRPr="00BB29EF">
        <w:rPr>
          <w:rFonts w:ascii="Calibri" w:hAnsi="Calibri" w:cs="Calibri"/>
          <w:sz w:val="24"/>
          <w:szCs w:val="24"/>
        </w:rPr>
        <w:t>:</w:t>
      </w:r>
    </w:p>
    <w:p w14:paraId="30A1B60D" w14:textId="77777777" w:rsidR="006D4D7D" w:rsidRPr="00BB29EF" w:rsidRDefault="006D4D7D" w:rsidP="006D4D7D">
      <w:pPr>
        <w:numPr>
          <w:ilvl w:val="0"/>
          <w:numId w:val="8"/>
        </w:numPr>
        <w:spacing w:line="360" w:lineRule="auto"/>
        <w:rPr>
          <w:rFonts w:ascii="Calibri" w:hAnsi="Calibri" w:cs="Calibri"/>
          <w:sz w:val="24"/>
          <w:szCs w:val="24"/>
        </w:rPr>
      </w:pPr>
      <w:r w:rsidRPr="00BB29EF">
        <w:rPr>
          <w:rFonts w:ascii="Calibri" w:hAnsi="Calibri" w:cs="Calibri"/>
          <w:sz w:val="24"/>
          <w:szCs w:val="24"/>
        </w:rPr>
        <w:t>“</w:t>
      </w:r>
      <w:r w:rsidRPr="00BB29EF">
        <w:rPr>
          <w:rFonts w:ascii="Calibri" w:hAnsi="Calibri" w:cs="Calibri"/>
          <w:sz w:val="24"/>
          <w:szCs w:val="24"/>
          <w:rtl/>
        </w:rPr>
        <w:t>הרופא לא הפנה את המטופל לבדיקת</w:t>
      </w:r>
      <w:r w:rsidRPr="00BB29EF">
        <w:rPr>
          <w:rFonts w:ascii="Calibri" w:hAnsi="Calibri" w:cs="Calibri"/>
          <w:sz w:val="24"/>
          <w:szCs w:val="24"/>
        </w:rPr>
        <w:t xml:space="preserve"> CT </w:t>
      </w:r>
      <w:r w:rsidRPr="00BB29EF">
        <w:rPr>
          <w:rFonts w:ascii="Calibri" w:hAnsi="Calibri" w:cs="Calibri"/>
          <w:sz w:val="24"/>
          <w:szCs w:val="24"/>
          <w:rtl/>
        </w:rPr>
        <w:t>חרף תלונות חוזרות על כאבי ראש חריגים וסימנים נוירולוגיים</w:t>
      </w:r>
      <w:r w:rsidRPr="00BB29EF">
        <w:rPr>
          <w:rFonts w:ascii="Calibri" w:hAnsi="Calibri" w:cs="Calibri"/>
          <w:sz w:val="24"/>
          <w:szCs w:val="24"/>
        </w:rPr>
        <w:t xml:space="preserve">.” </w:t>
      </w:r>
    </w:p>
    <w:p w14:paraId="46D1CB51" w14:textId="77777777" w:rsidR="006D4D7D" w:rsidRPr="00BB29EF" w:rsidRDefault="006D4D7D" w:rsidP="006D4D7D">
      <w:pPr>
        <w:numPr>
          <w:ilvl w:val="0"/>
          <w:numId w:val="8"/>
        </w:numPr>
        <w:spacing w:line="360" w:lineRule="auto"/>
        <w:rPr>
          <w:rFonts w:ascii="Calibri" w:hAnsi="Calibri" w:cs="Calibri"/>
          <w:sz w:val="24"/>
          <w:szCs w:val="24"/>
        </w:rPr>
      </w:pPr>
      <w:r w:rsidRPr="00BB29EF">
        <w:rPr>
          <w:rFonts w:ascii="Calibri" w:hAnsi="Calibri" w:cs="Calibri"/>
          <w:sz w:val="24"/>
          <w:szCs w:val="24"/>
        </w:rPr>
        <w:t>“</w:t>
      </w:r>
      <w:r w:rsidRPr="00BB29EF">
        <w:rPr>
          <w:rFonts w:ascii="Calibri" w:hAnsi="Calibri" w:cs="Calibri"/>
          <w:sz w:val="24"/>
          <w:szCs w:val="24"/>
          <w:rtl/>
        </w:rPr>
        <w:t>בית החולים שחרר את המטופלת מהמיון ללא בירור לבבי מספק חרף תלונות על כאבים בחזה וגורמי סיכון</w:t>
      </w:r>
      <w:r w:rsidRPr="00BB29EF">
        <w:rPr>
          <w:rFonts w:ascii="Calibri" w:hAnsi="Calibri" w:cs="Calibri"/>
          <w:sz w:val="24"/>
          <w:szCs w:val="24"/>
        </w:rPr>
        <w:t xml:space="preserve">.” </w:t>
      </w:r>
    </w:p>
    <w:p w14:paraId="7971BDE9" w14:textId="77777777" w:rsidR="006D4D7D" w:rsidRPr="00BB29EF" w:rsidRDefault="006D4D7D" w:rsidP="006D4D7D">
      <w:pPr>
        <w:numPr>
          <w:ilvl w:val="0"/>
          <w:numId w:val="8"/>
        </w:numPr>
        <w:spacing w:line="360" w:lineRule="auto"/>
        <w:rPr>
          <w:rFonts w:ascii="Calibri" w:hAnsi="Calibri" w:cs="Calibri"/>
          <w:sz w:val="24"/>
          <w:szCs w:val="24"/>
        </w:rPr>
      </w:pPr>
      <w:r w:rsidRPr="00BB29EF">
        <w:rPr>
          <w:rFonts w:ascii="Calibri" w:hAnsi="Calibri" w:cs="Calibri"/>
          <w:sz w:val="24"/>
          <w:szCs w:val="24"/>
        </w:rPr>
        <w:t>“</w:t>
      </w:r>
      <w:r w:rsidRPr="00BB29EF">
        <w:rPr>
          <w:rFonts w:ascii="Calibri" w:hAnsi="Calibri" w:cs="Calibri"/>
          <w:sz w:val="24"/>
          <w:szCs w:val="24"/>
          <w:rtl/>
        </w:rPr>
        <w:t>במהלך מעקב ההיריון לא בוצעה בדיקה נדרשת או לא פורשה כראוי בדיקה שהצביעה על מום אפשרי</w:t>
      </w:r>
      <w:r w:rsidRPr="00BB29EF">
        <w:rPr>
          <w:rFonts w:ascii="Calibri" w:hAnsi="Calibri" w:cs="Calibri"/>
          <w:sz w:val="24"/>
          <w:szCs w:val="24"/>
        </w:rPr>
        <w:t xml:space="preserve">.” </w:t>
      </w:r>
    </w:p>
    <w:p w14:paraId="1B8F8B88" w14:textId="77777777" w:rsidR="006D4D7D" w:rsidRPr="00BB29EF" w:rsidRDefault="006D4D7D" w:rsidP="006D4D7D">
      <w:pPr>
        <w:numPr>
          <w:ilvl w:val="0"/>
          <w:numId w:val="8"/>
        </w:numPr>
        <w:spacing w:line="360" w:lineRule="auto"/>
        <w:rPr>
          <w:rFonts w:ascii="Calibri" w:hAnsi="Calibri" w:cs="Calibri"/>
          <w:sz w:val="24"/>
          <w:szCs w:val="24"/>
        </w:rPr>
      </w:pPr>
      <w:r w:rsidRPr="00BB29EF">
        <w:rPr>
          <w:rFonts w:ascii="Calibri" w:hAnsi="Calibri" w:cs="Calibri"/>
          <w:sz w:val="24"/>
          <w:szCs w:val="24"/>
        </w:rPr>
        <w:t>“</w:t>
      </w:r>
      <w:r w:rsidRPr="00BB29EF">
        <w:rPr>
          <w:rFonts w:ascii="Calibri" w:hAnsi="Calibri" w:cs="Calibri"/>
          <w:sz w:val="24"/>
          <w:szCs w:val="24"/>
          <w:rtl/>
        </w:rPr>
        <w:t>הניתוח בוצע ללא מתן הסבר מספק על הסיכונים המהותיים והחלופות הטיפוליות</w:t>
      </w:r>
      <w:r w:rsidRPr="00BB29EF">
        <w:rPr>
          <w:rFonts w:ascii="Calibri" w:hAnsi="Calibri" w:cs="Calibri"/>
          <w:sz w:val="24"/>
          <w:szCs w:val="24"/>
        </w:rPr>
        <w:t xml:space="preserve">.” </w:t>
      </w:r>
    </w:p>
    <w:p w14:paraId="6CE8ABDB" w14:textId="77777777" w:rsidR="006D4D7D" w:rsidRPr="00BB29EF" w:rsidRDefault="006D4D7D" w:rsidP="006D4D7D">
      <w:pPr>
        <w:numPr>
          <w:ilvl w:val="0"/>
          <w:numId w:val="8"/>
        </w:numPr>
        <w:spacing w:line="360" w:lineRule="auto"/>
        <w:rPr>
          <w:rFonts w:ascii="Calibri" w:hAnsi="Calibri" w:cs="Calibri"/>
          <w:sz w:val="24"/>
          <w:szCs w:val="24"/>
        </w:rPr>
      </w:pPr>
      <w:r w:rsidRPr="00BB29EF">
        <w:rPr>
          <w:rFonts w:ascii="Calibri" w:hAnsi="Calibri" w:cs="Calibri"/>
          <w:sz w:val="24"/>
          <w:szCs w:val="24"/>
        </w:rPr>
        <w:t>“</w:t>
      </w:r>
      <w:r w:rsidRPr="00BB29EF">
        <w:rPr>
          <w:rFonts w:ascii="Calibri" w:hAnsi="Calibri" w:cs="Calibri"/>
          <w:sz w:val="24"/>
          <w:szCs w:val="24"/>
          <w:rtl/>
        </w:rPr>
        <w:t>הייתה התעלמות מממצאי בדיקות מעבדה שהצביעו על זיהום מתפתח</w:t>
      </w:r>
      <w:r w:rsidRPr="00BB29EF">
        <w:rPr>
          <w:rFonts w:ascii="Calibri" w:hAnsi="Calibri" w:cs="Calibri"/>
          <w:sz w:val="24"/>
          <w:szCs w:val="24"/>
        </w:rPr>
        <w:t xml:space="preserve">.” </w:t>
      </w:r>
    </w:p>
    <w:p w14:paraId="3515ED64"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lastRenderedPageBreak/>
        <w:t>האם הכשל ניתן להוכחה באמצעות מסמכים רפואיים</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טרם התקבל חומר רפואי</w:t>
      </w:r>
    </w:p>
    <w:p w14:paraId="2540E07C"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הכשל מבוסס בשלב זה בעיקר על תחושת הלקוח</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p>
    <w:p w14:paraId="44F0AFA4"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קיימת אמירה של רופא אחר שתומכת בטענה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608F0210"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אם כן, פרט</w:t>
      </w:r>
      <w:r w:rsidRPr="00BB29EF">
        <w:rPr>
          <w:rFonts w:ascii="Calibri" w:hAnsi="Calibri" w:cs="Calibri"/>
          <w:sz w:val="24"/>
          <w:szCs w:val="24"/>
        </w:rPr>
        <w:t>:</w:t>
      </w:r>
    </w:p>
    <w:p w14:paraId="694F17B2"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441B8B0A">
          <v:rect id="_x0000_i1038" style="width:0;height:1.5pt" o:hralign="center" o:hrstd="t" o:hr="t" fillcolor="#a0a0a0" stroked="f"/>
        </w:pict>
      </w:r>
    </w:p>
    <w:p w14:paraId="1A4CF97C"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6FB1CCEE">
          <v:rect id="_x0000_i1039" style="width:0;height:1.5pt" o:hralign="center" o:hrstd="t" o:hr="t" fillcolor="#a0a0a0" stroked="f"/>
        </w:pict>
      </w:r>
    </w:p>
    <w:p w14:paraId="160BBA27"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ג': בחינת הסטנדרט הרפואי</w:t>
      </w:r>
    </w:p>
    <w:p w14:paraId="5AF1352B" w14:textId="422E9564"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האם קיימת חריגה אפשרית מסטנדרט רפואי סביר</w:t>
      </w:r>
      <w:r w:rsidRPr="00BB29EF">
        <w:rPr>
          <w:rFonts w:ascii="Calibri" w:hAnsi="Calibri" w:cs="Calibri"/>
          <w:b/>
          <w:bCs/>
          <w:sz w:val="24"/>
          <w:szCs w:val="24"/>
        </w:rPr>
        <w:t>?</w:t>
      </w:r>
    </w:p>
    <w:p w14:paraId="7291AC01"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ניתן לזהות פעולה רפואית שלא בוצעה, אף שלכאורה היה מקום לבצעה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דרוש בירור</w:t>
      </w:r>
    </w:p>
    <w:p w14:paraId="59808617"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32A51791"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130FBF8C">
          <v:rect id="_x0000_i1040" style="width:0;height:1.5pt" o:hralign="center" o:hrstd="t" o:hr="t" fillcolor="#a0a0a0" stroked="f"/>
        </w:pict>
      </w:r>
    </w:p>
    <w:p w14:paraId="0285EF2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בוצעה פעולה רפואית שנראית שגויה או בלתי מתאימה למצב המטופל</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דרוש בירור</w:t>
      </w:r>
    </w:p>
    <w:p w14:paraId="67340D4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lastRenderedPageBreak/>
        <w:t>פירוט</w:t>
      </w:r>
      <w:r w:rsidRPr="00BB29EF">
        <w:rPr>
          <w:rFonts w:ascii="Calibri" w:hAnsi="Calibri" w:cs="Calibri"/>
          <w:sz w:val="24"/>
          <w:szCs w:val="24"/>
        </w:rPr>
        <w:t>:</w:t>
      </w:r>
    </w:p>
    <w:p w14:paraId="52EDFE10"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5E3425B7">
          <v:rect id="_x0000_i1041" style="width:0;height:1.5pt" o:hralign="center" o:hrstd="t" o:hr="t" fillcolor="#a0a0a0" stroked="f"/>
        </w:pict>
      </w:r>
    </w:p>
    <w:p w14:paraId="0F388F2C"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הייתה התעלמות מתלונות, סימנים קליניים או תוצאות בדיקה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דרוש בירור</w:t>
      </w:r>
    </w:p>
    <w:p w14:paraId="07D938EB"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3369501C"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1197BEBE">
          <v:rect id="_x0000_i1042" style="width:0;height:1.5pt" o:hralign="center" o:hrstd="t" o:hr="t" fillcolor="#a0a0a0" stroked="f"/>
        </w:pict>
      </w:r>
    </w:p>
    <w:p w14:paraId="6A33199C"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התקבלה החלטה רפואית ללא בירור מספק</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דרוש בירור</w:t>
      </w:r>
    </w:p>
    <w:p w14:paraId="456A74E6"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201385BB"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057D29A9">
          <v:rect id="_x0000_i1043" style="width:0;height:1.5pt" o:hralign="center" o:hrstd="t" o:hr="t" fillcolor="#a0a0a0" stroked="f"/>
        </w:pict>
      </w:r>
    </w:p>
    <w:p w14:paraId="27FE192C"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הייתה סטייה מנהלים, הנחיות, פרוטוקולים או פרקטיקה רפואית מקובלת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r w:rsidRPr="00BB29EF">
        <w:rPr>
          <w:rFonts w:ascii="Calibri" w:hAnsi="Calibri" w:cs="Calibri"/>
          <w:sz w:val="24"/>
          <w:szCs w:val="24"/>
        </w:rPr>
        <w:br/>
        <w:t xml:space="preserve">[ ] </w:t>
      </w:r>
      <w:r w:rsidRPr="00BB29EF">
        <w:rPr>
          <w:rFonts w:ascii="Calibri" w:hAnsi="Calibri" w:cs="Calibri"/>
          <w:sz w:val="24"/>
          <w:szCs w:val="24"/>
          <w:rtl/>
        </w:rPr>
        <w:t>יש לבדוק מול מומחה</w:t>
      </w:r>
    </w:p>
    <w:p w14:paraId="5A187657"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7780BAC6"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2DB3F96F">
          <v:rect id="_x0000_i1044" style="width:0;height:1.5pt" o:hralign="center" o:hrstd="t" o:hr="t" fillcolor="#a0a0a0" stroked="f"/>
        </w:pict>
      </w:r>
    </w:p>
    <w:p w14:paraId="208A2F99"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מדובר בסיבוך רפואי מוכר שאינו בהכרח מעיד על רשלנות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r w:rsidRPr="00BB29EF">
        <w:rPr>
          <w:rFonts w:ascii="Calibri" w:hAnsi="Calibri" w:cs="Calibri"/>
          <w:sz w:val="24"/>
          <w:szCs w:val="24"/>
        </w:rPr>
        <w:br/>
        <w:t xml:space="preserve">[ ] </w:t>
      </w:r>
      <w:r w:rsidRPr="00BB29EF">
        <w:rPr>
          <w:rFonts w:ascii="Calibri" w:hAnsi="Calibri" w:cs="Calibri"/>
          <w:sz w:val="24"/>
          <w:szCs w:val="24"/>
          <w:rtl/>
        </w:rPr>
        <w:t>דרוש מומחה</w:t>
      </w:r>
    </w:p>
    <w:p w14:paraId="7050C92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664310A6"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lastRenderedPageBreak/>
        <w:pict w14:anchorId="6C74E446">
          <v:rect id="_x0000_i1045" style="width:0;height:1.5pt" o:hralign="center" o:hrstd="t" o:hr="t" fillcolor="#a0a0a0" stroked="f"/>
        </w:pict>
      </w:r>
    </w:p>
    <w:p w14:paraId="35E2A4D2"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הערכת עורך הדין בשלב זה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אינדיקציה ראשונית לרשלנות</w:t>
      </w:r>
      <w:r w:rsidRPr="00BB29EF">
        <w:rPr>
          <w:rFonts w:ascii="Calibri" w:hAnsi="Calibri" w:cs="Calibri"/>
          <w:sz w:val="24"/>
          <w:szCs w:val="24"/>
        </w:rPr>
        <w:br/>
        <w:t xml:space="preserve">[ ] </w:t>
      </w:r>
      <w:r w:rsidRPr="00BB29EF">
        <w:rPr>
          <w:rFonts w:ascii="Calibri" w:hAnsi="Calibri" w:cs="Calibri"/>
          <w:sz w:val="24"/>
          <w:szCs w:val="24"/>
          <w:rtl/>
        </w:rPr>
        <w:t>קיימת אפשרות, אך דרוש חומר נוסף</w:t>
      </w:r>
      <w:r w:rsidRPr="00BB29EF">
        <w:rPr>
          <w:rFonts w:ascii="Calibri" w:hAnsi="Calibri" w:cs="Calibri"/>
          <w:sz w:val="24"/>
          <w:szCs w:val="24"/>
        </w:rPr>
        <w:br/>
        <w:t xml:space="preserve">[ ] </w:t>
      </w:r>
      <w:r w:rsidRPr="00BB29EF">
        <w:rPr>
          <w:rFonts w:ascii="Calibri" w:hAnsi="Calibri" w:cs="Calibri"/>
          <w:sz w:val="24"/>
          <w:szCs w:val="24"/>
          <w:rtl/>
        </w:rPr>
        <w:t>מדובר בעיקר בסיבוך רפואי מוכר</w:t>
      </w:r>
      <w:r w:rsidRPr="00BB29EF">
        <w:rPr>
          <w:rFonts w:ascii="Calibri" w:hAnsi="Calibri" w:cs="Calibri"/>
          <w:sz w:val="24"/>
          <w:szCs w:val="24"/>
        </w:rPr>
        <w:br/>
        <w:t xml:space="preserve">[ ] </w:t>
      </w:r>
      <w:r w:rsidRPr="00BB29EF">
        <w:rPr>
          <w:rFonts w:ascii="Calibri" w:hAnsi="Calibri" w:cs="Calibri"/>
          <w:sz w:val="24"/>
          <w:szCs w:val="24"/>
          <w:rtl/>
        </w:rPr>
        <w:t>אין כרגע בסיס מספק</w:t>
      </w:r>
      <w:r w:rsidRPr="00BB29EF">
        <w:rPr>
          <w:rFonts w:ascii="Calibri" w:hAnsi="Calibri" w:cs="Calibri"/>
          <w:sz w:val="24"/>
          <w:szCs w:val="24"/>
        </w:rPr>
        <w:br/>
        <w:t xml:space="preserve">[ ] </w:t>
      </w:r>
      <w:r w:rsidRPr="00BB29EF">
        <w:rPr>
          <w:rFonts w:ascii="Calibri" w:hAnsi="Calibri" w:cs="Calibri"/>
          <w:sz w:val="24"/>
          <w:szCs w:val="24"/>
          <w:rtl/>
        </w:rPr>
        <w:t>לא ניתן להעריך ללא מומחה</w:t>
      </w:r>
    </w:p>
    <w:p w14:paraId="52D9D113"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5B66402C">
          <v:rect id="_x0000_i1046" style="width:0;height:1.5pt" o:hralign="center" o:hrstd="t" o:hr="t" fillcolor="#a0a0a0" stroked="f"/>
        </w:pict>
      </w:r>
    </w:p>
    <w:p w14:paraId="09369601"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ד': בחינת הנזק</w:t>
      </w:r>
    </w:p>
    <w:p w14:paraId="0E255E83" w14:textId="52C07337"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האם נגרם נזק ממשי</w:t>
      </w:r>
      <w:r w:rsidRPr="00BB29EF">
        <w:rPr>
          <w:rFonts w:ascii="Calibri" w:hAnsi="Calibri" w:cs="Calibri"/>
          <w:b/>
          <w:bCs/>
          <w:sz w:val="24"/>
          <w:szCs w:val="24"/>
        </w:rPr>
        <w:t>?</w:t>
      </w:r>
    </w:p>
    <w:p w14:paraId="4AA77944"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סוג הנזק הנטען</w:t>
      </w:r>
      <w:r w:rsidRPr="00BB29EF">
        <w:rPr>
          <w:rFonts w:ascii="Calibri" w:hAnsi="Calibri" w:cs="Calibri"/>
          <w:b/>
          <w:bCs/>
          <w:sz w:val="24"/>
          <w:szCs w:val="24"/>
        </w:rPr>
        <w:t>:</w:t>
      </w:r>
    </w:p>
    <w:p w14:paraId="15E40FF4" w14:textId="4A2489A1"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Pr>
        <w:t xml:space="preserve">[ ] </w:t>
      </w:r>
      <w:r w:rsidRPr="00BB29EF">
        <w:rPr>
          <w:rFonts w:ascii="Calibri" w:hAnsi="Calibri" w:cs="Calibri"/>
          <w:sz w:val="24"/>
          <w:szCs w:val="24"/>
          <w:rtl/>
        </w:rPr>
        <w:t>נכות קבועה</w:t>
      </w:r>
      <w:r w:rsidRPr="00BB29EF">
        <w:rPr>
          <w:rFonts w:ascii="Calibri" w:hAnsi="Calibri" w:cs="Calibri"/>
          <w:sz w:val="24"/>
          <w:szCs w:val="24"/>
        </w:rPr>
        <w:br/>
        <w:t xml:space="preserve">[ ] </w:t>
      </w:r>
      <w:r w:rsidRPr="00BB29EF">
        <w:rPr>
          <w:rFonts w:ascii="Calibri" w:hAnsi="Calibri" w:cs="Calibri"/>
          <w:sz w:val="24"/>
          <w:szCs w:val="24"/>
          <w:rtl/>
        </w:rPr>
        <w:t>נכות זמנית</w:t>
      </w:r>
      <w:r w:rsidRPr="00BB29EF">
        <w:rPr>
          <w:rFonts w:ascii="Calibri" w:hAnsi="Calibri" w:cs="Calibri"/>
          <w:sz w:val="24"/>
          <w:szCs w:val="24"/>
        </w:rPr>
        <w:br/>
        <w:t xml:space="preserve">[ ] </w:t>
      </w:r>
      <w:r w:rsidRPr="00BB29EF">
        <w:rPr>
          <w:rFonts w:ascii="Calibri" w:hAnsi="Calibri" w:cs="Calibri"/>
          <w:sz w:val="24"/>
          <w:szCs w:val="24"/>
          <w:rtl/>
        </w:rPr>
        <w:t>החמרת מצב רפואי קודם</w:t>
      </w:r>
      <w:r w:rsidRPr="00BB29EF">
        <w:rPr>
          <w:rFonts w:ascii="Calibri" w:hAnsi="Calibri" w:cs="Calibri"/>
          <w:sz w:val="24"/>
          <w:szCs w:val="24"/>
        </w:rPr>
        <w:br/>
        <w:t xml:space="preserve">[ ] </w:t>
      </w:r>
      <w:r w:rsidRPr="00BB29EF">
        <w:rPr>
          <w:rFonts w:ascii="Calibri" w:hAnsi="Calibri" w:cs="Calibri"/>
          <w:sz w:val="24"/>
          <w:szCs w:val="24"/>
          <w:rtl/>
        </w:rPr>
        <w:t>כאב וסבל משמעותיים</w:t>
      </w:r>
      <w:r w:rsidRPr="00BB29EF">
        <w:rPr>
          <w:rFonts w:ascii="Calibri" w:hAnsi="Calibri" w:cs="Calibri"/>
          <w:sz w:val="24"/>
          <w:szCs w:val="24"/>
        </w:rPr>
        <w:br/>
        <w:t xml:space="preserve">[ ] </w:t>
      </w:r>
      <w:r w:rsidRPr="00BB29EF">
        <w:rPr>
          <w:rFonts w:ascii="Calibri" w:hAnsi="Calibri" w:cs="Calibri"/>
          <w:sz w:val="24"/>
          <w:szCs w:val="24"/>
          <w:rtl/>
        </w:rPr>
        <w:t>צורך בטיפול רפואי נוסף</w:t>
      </w:r>
      <w:r w:rsidRPr="00BB29EF">
        <w:rPr>
          <w:rFonts w:ascii="Calibri" w:hAnsi="Calibri" w:cs="Calibri"/>
          <w:sz w:val="24"/>
          <w:szCs w:val="24"/>
        </w:rPr>
        <w:br/>
        <w:t xml:space="preserve">[ ] </w:t>
      </w:r>
      <w:r w:rsidRPr="00BB29EF">
        <w:rPr>
          <w:rFonts w:ascii="Calibri" w:hAnsi="Calibri" w:cs="Calibri"/>
          <w:sz w:val="24"/>
          <w:szCs w:val="24"/>
          <w:rtl/>
        </w:rPr>
        <w:t>צורך בניתוח מתקן</w:t>
      </w:r>
      <w:r w:rsidRPr="00BB29EF">
        <w:rPr>
          <w:rFonts w:ascii="Calibri" w:hAnsi="Calibri" w:cs="Calibri"/>
          <w:sz w:val="24"/>
          <w:szCs w:val="24"/>
        </w:rPr>
        <w:br/>
        <w:t xml:space="preserve">[ ] </w:t>
      </w:r>
      <w:r w:rsidRPr="00BB29EF">
        <w:rPr>
          <w:rFonts w:ascii="Calibri" w:hAnsi="Calibri" w:cs="Calibri"/>
          <w:sz w:val="24"/>
          <w:szCs w:val="24"/>
          <w:rtl/>
        </w:rPr>
        <w:t>פגיעה תפקודית</w:t>
      </w:r>
      <w:r w:rsidRPr="00BB29EF">
        <w:rPr>
          <w:rFonts w:ascii="Calibri" w:hAnsi="Calibri" w:cs="Calibri"/>
          <w:sz w:val="24"/>
          <w:szCs w:val="24"/>
        </w:rPr>
        <w:br/>
        <w:t xml:space="preserve">[ ] </w:t>
      </w:r>
      <w:r w:rsidRPr="00BB29EF">
        <w:rPr>
          <w:rFonts w:ascii="Calibri" w:hAnsi="Calibri" w:cs="Calibri"/>
          <w:sz w:val="24"/>
          <w:szCs w:val="24"/>
          <w:rtl/>
        </w:rPr>
        <w:t>פגיעה נפשית</w:t>
      </w:r>
      <w:r w:rsidRPr="00BB29EF">
        <w:rPr>
          <w:rFonts w:ascii="Calibri" w:hAnsi="Calibri" w:cs="Calibri"/>
          <w:sz w:val="24"/>
          <w:szCs w:val="24"/>
        </w:rPr>
        <w:br/>
        <w:t xml:space="preserve">[ ] </w:t>
      </w:r>
      <w:r w:rsidRPr="00BB29EF">
        <w:rPr>
          <w:rFonts w:ascii="Calibri" w:hAnsi="Calibri" w:cs="Calibri"/>
          <w:sz w:val="24"/>
          <w:szCs w:val="24"/>
          <w:rtl/>
        </w:rPr>
        <w:t>פגיעה אסתטית</w:t>
      </w:r>
      <w:r w:rsidRPr="00BB29EF">
        <w:rPr>
          <w:rFonts w:ascii="Calibri" w:hAnsi="Calibri" w:cs="Calibri"/>
          <w:sz w:val="24"/>
          <w:szCs w:val="24"/>
        </w:rPr>
        <w:br/>
        <w:t xml:space="preserve">[ ] </w:t>
      </w:r>
      <w:r w:rsidRPr="00BB29EF">
        <w:rPr>
          <w:rFonts w:ascii="Calibri" w:hAnsi="Calibri" w:cs="Calibri"/>
          <w:sz w:val="24"/>
          <w:szCs w:val="24"/>
          <w:rtl/>
        </w:rPr>
        <w:t>אובדן שכר</w:t>
      </w:r>
      <w:r w:rsidRPr="00BB29EF">
        <w:rPr>
          <w:rFonts w:ascii="Calibri" w:hAnsi="Calibri" w:cs="Calibri"/>
          <w:sz w:val="24"/>
          <w:szCs w:val="24"/>
        </w:rPr>
        <w:br/>
        <w:t xml:space="preserve">[ ] </w:t>
      </w:r>
      <w:r w:rsidRPr="00BB29EF">
        <w:rPr>
          <w:rFonts w:ascii="Calibri" w:hAnsi="Calibri" w:cs="Calibri"/>
          <w:sz w:val="24"/>
          <w:szCs w:val="24"/>
          <w:rtl/>
        </w:rPr>
        <w:t>אובדן כושר עבודה</w:t>
      </w:r>
      <w:r w:rsidRPr="00BB29EF">
        <w:rPr>
          <w:rFonts w:ascii="Calibri" w:hAnsi="Calibri" w:cs="Calibri"/>
          <w:sz w:val="24"/>
          <w:szCs w:val="24"/>
        </w:rPr>
        <w:br/>
        <w:t xml:space="preserve">[ ] </w:t>
      </w:r>
      <w:r w:rsidRPr="00BB29EF">
        <w:rPr>
          <w:rFonts w:ascii="Calibri" w:hAnsi="Calibri" w:cs="Calibri"/>
          <w:sz w:val="24"/>
          <w:szCs w:val="24"/>
          <w:rtl/>
        </w:rPr>
        <w:t>פגיעה בפוריות</w:t>
      </w:r>
      <w:r w:rsidRPr="00BB29EF">
        <w:rPr>
          <w:rFonts w:ascii="Calibri" w:hAnsi="Calibri" w:cs="Calibri"/>
          <w:sz w:val="24"/>
          <w:szCs w:val="24"/>
        </w:rPr>
        <w:br/>
        <w:t xml:space="preserve">[ ] </w:t>
      </w:r>
      <w:r w:rsidRPr="00BB29EF">
        <w:rPr>
          <w:rFonts w:ascii="Calibri" w:hAnsi="Calibri" w:cs="Calibri"/>
          <w:sz w:val="24"/>
          <w:szCs w:val="24"/>
          <w:rtl/>
        </w:rPr>
        <w:t>פגיעה באוטונומיה בלבד</w:t>
      </w:r>
      <w:r w:rsidRPr="00BB29EF">
        <w:rPr>
          <w:rFonts w:ascii="Calibri" w:hAnsi="Calibri" w:cs="Calibri"/>
          <w:sz w:val="24"/>
          <w:szCs w:val="24"/>
        </w:rPr>
        <w:br/>
        <w:t xml:space="preserve">[ ] </w:t>
      </w:r>
      <w:r w:rsidRPr="00BB29EF">
        <w:rPr>
          <w:rFonts w:ascii="Calibri" w:hAnsi="Calibri" w:cs="Calibri"/>
          <w:sz w:val="24"/>
          <w:szCs w:val="24"/>
          <w:rtl/>
        </w:rPr>
        <w:t>מוות</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6944CCD8"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תיאור הנזק</w:t>
      </w:r>
      <w:r w:rsidRPr="00BB29EF">
        <w:rPr>
          <w:rFonts w:ascii="Calibri" w:hAnsi="Calibri" w:cs="Calibri"/>
          <w:b/>
          <w:bCs/>
          <w:sz w:val="24"/>
          <w:szCs w:val="24"/>
        </w:rPr>
        <w:t>:</w:t>
      </w:r>
    </w:p>
    <w:p w14:paraId="0F736612"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7CB8C3CE">
          <v:rect id="_x0000_i1047" style="width:0;height:1.5pt" o:hralign="center" o:hrstd="t" o:hr="t" fillcolor="#a0a0a0" stroked="f"/>
        </w:pict>
      </w:r>
    </w:p>
    <w:p w14:paraId="591F6DB8"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lastRenderedPageBreak/>
        <w:pict w14:anchorId="573C9E49">
          <v:rect id="_x0000_i1048" style="width:0;height:1.5pt" o:hralign="center" o:hrstd="t" o:hr="t" fillcolor="#a0a0a0" stroked="f"/>
        </w:pict>
      </w:r>
    </w:p>
    <w:p w14:paraId="25C119FE"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הנזק מתועד ברשומות רפואיות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דרוש איסוף חומר</w:t>
      </w:r>
    </w:p>
    <w:p w14:paraId="7C0ED932"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קיימת אבחנה רפואית ברורה כיום</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p>
    <w:p w14:paraId="60AF4EA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קיימת קביעת נכות של ביטוח לאומי או גורם אחר</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4068F6F8"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קיימת חוות דעת רפואית קודמת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p>
    <w:p w14:paraId="15D75892"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הלקוח חזר לתפקוד מלא</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p>
    <w:p w14:paraId="016D8FAA"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הנזק מצדיק כלכלית ניהול תביעה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גבולי</w:t>
      </w:r>
      <w:r w:rsidRPr="00BB29EF">
        <w:rPr>
          <w:rFonts w:ascii="Calibri" w:hAnsi="Calibri" w:cs="Calibri"/>
          <w:sz w:val="24"/>
          <w:szCs w:val="24"/>
        </w:rPr>
        <w:br/>
        <w:t xml:space="preserve">[ ] </w:t>
      </w:r>
      <w:r w:rsidRPr="00BB29EF">
        <w:rPr>
          <w:rFonts w:ascii="Calibri" w:hAnsi="Calibri" w:cs="Calibri"/>
          <w:sz w:val="24"/>
          <w:szCs w:val="24"/>
          <w:rtl/>
        </w:rPr>
        <w:t>דרושה הערכת נזק נוספת</w:t>
      </w:r>
    </w:p>
    <w:p w14:paraId="632D3031"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הערות</w:t>
      </w:r>
      <w:r w:rsidRPr="00BB29EF">
        <w:rPr>
          <w:rFonts w:ascii="Calibri" w:hAnsi="Calibri" w:cs="Calibri"/>
          <w:b/>
          <w:bCs/>
          <w:sz w:val="24"/>
          <w:szCs w:val="24"/>
        </w:rPr>
        <w:t>:</w:t>
      </w:r>
    </w:p>
    <w:p w14:paraId="579EB3EC"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4B913873">
          <v:rect id="_x0000_i1049" style="width:0;height:1.5pt" o:hralign="center" o:hrstd="t" o:hr="t" fillcolor="#a0a0a0" stroked="f"/>
        </w:pict>
      </w:r>
    </w:p>
    <w:p w14:paraId="7E694E28"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lastRenderedPageBreak/>
        <w:pict w14:anchorId="1D2F7D21">
          <v:rect id="_x0000_i1050" style="width:0;height:1.5pt" o:hralign="center" o:hrstd="t" o:hr="t" fillcolor="#a0a0a0" stroked="f"/>
        </w:pict>
      </w:r>
    </w:p>
    <w:p w14:paraId="28E8442D" w14:textId="2FE083EC"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הבחנה בין נזק רפואי לבין רשלנות רפואית</w:t>
      </w:r>
    </w:p>
    <w:p w14:paraId="718C3EB2"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יש להסביר ללקוח ולתעד</w:t>
      </w:r>
      <w:r w:rsidRPr="00BB29EF">
        <w:rPr>
          <w:rFonts w:ascii="Calibri" w:hAnsi="Calibri" w:cs="Calibri"/>
          <w:sz w:val="24"/>
          <w:szCs w:val="24"/>
        </w:rPr>
        <w:t>:</w:t>
      </w:r>
    </w:p>
    <w:p w14:paraId="2C4E3664"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Pr>
        <w:t xml:space="preserve">[ ] </w:t>
      </w:r>
      <w:r w:rsidRPr="00BB29EF">
        <w:rPr>
          <w:rFonts w:ascii="Calibri" w:hAnsi="Calibri" w:cs="Calibri"/>
          <w:sz w:val="24"/>
          <w:szCs w:val="24"/>
          <w:rtl/>
        </w:rPr>
        <w:t>הוסבר ללקוח כי עצם קיומו של נזק אינו מוכיח רשלנות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הוסבר ללקוח כי גם סיבוך קשה עשוי להיות סיבוך מוכר שאינו מקים אחריות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הוסבר ללקוח כי יש צורך לבדוק אם הטיפול חרג מהסטנדרט הרפואי הסביר</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הוסבר ללקוח כי יש צורך להוכיח קשר סיבתי בין הכשל לבין הנזק</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הוסבר ללקוח כי ייתכן שהנזק היה מתרחש גם בטיפול תקין</w:t>
      </w:r>
      <w:r w:rsidRPr="00BB29EF">
        <w:rPr>
          <w:rFonts w:ascii="Calibri" w:hAnsi="Calibri" w:cs="Calibri"/>
          <w:sz w:val="24"/>
          <w:szCs w:val="24"/>
        </w:rPr>
        <w:t>.</w:t>
      </w:r>
    </w:p>
    <w:p w14:paraId="4F895A64" w14:textId="2629A6B0"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חתימת עורך הדין המאשר כי ההסבר ניתן</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תאריך</w:t>
      </w:r>
      <w:r w:rsidRPr="00BB29EF">
        <w:rPr>
          <w:rFonts w:ascii="Calibri" w:hAnsi="Calibri" w:cs="Calibri"/>
          <w:sz w:val="24"/>
          <w:szCs w:val="24"/>
        </w:rPr>
        <w:t>____ / ____ / ______</w:t>
      </w:r>
    </w:p>
    <w:p w14:paraId="635D93C7"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41E01D4D">
          <v:rect id="_x0000_i1051" style="width:0;height:1.5pt" o:hralign="center" o:hrstd="t" o:hr="t" fillcolor="#a0a0a0" stroked="f"/>
        </w:pict>
      </w:r>
    </w:p>
    <w:p w14:paraId="17FB3740"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ה': קשר סיבתי</w:t>
      </w:r>
    </w:p>
    <w:p w14:paraId="1B8352B1" w14:textId="5CD8AAD4"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בחינת קשר סיבתי עובדתי ורפואי</w:t>
      </w:r>
    </w:p>
    <w:p w14:paraId="18080BD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מהו הנזק שהיה צריך להימנע לטענת הלקוח</w:t>
      </w:r>
      <w:r w:rsidRPr="00BB29EF">
        <w:rPr>
          <w:rFonts w:ascii="Calibri" w:hAnsi="Calibri" w:cs="Calibri"/>
          <w:b/>
          <w:bCs/>
          <w:sz w:val="24"/>
          <w:szCs w:val="24"/>
        </w:rPr>
        <w:t>?</w:t>
      </w:r>
    </w:p>
    <w:p w14:paraId="07BC2D00"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4DD0E34C">
          <v:rect id="_x0000_i1052" style="width:0;height:1.5pt" o:hralign="center" o:hrstd="t" o:hr="t" fillcolor="#a0a0a0" stroked="f"/>
        </w:pict>
      </w:r>
    </w:p>
    <w:p w14:paraId="59171B4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מה הייתה הפעולה הרפואית הנכונה שהיה צריך לבצע</w:t>
      </w:r>
      <w:r w:rsidRPr="00BB29EF">
        <w:rPr>
          <w:rFonts w:ascii="Calibri" w:hAnsi="Calibri" w:cs="Calibri"/>
          <w:b/>
          <w:bCs/>
          <w:sz w:val="24"/>
          <w:szCs w:val="24"/>
        </w:rPr>
        <w:t>?</w:t>
      </w:r>
    </w:p>
    <w:p w14:paraId="667F9C62"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61ACA9A8">
          <v:rect id="_x0000_i1053" style="width:0;height:1.5pt" o:hralign="center" o:hrstd="t" o:hr="t" fillcolor="#a0a0a0" stroked="f"/>
        </w:pict>
      </w:r>
    </w:p>
    <w:p w14:paraId="489F5104"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כיצד פעולה זו הייתה מונעת או מצמצמת את הנזק</w:t>
      </w:r>
      <w:r w:rsidRPr="00BB29EF">
        <w:rPr>
          <w:rFonts w:ascii="Calibri" w:hAnsi="Calibri" w:cs="Calibri"/>
          <w:b/>
          <w:bCs/>
          <w:sz w:val="24"/>
          <w:szCs w:val="24"/>
        </w:rPr>
        <w:t>?</w:t>
      </w:r>
    </w:p>
    <w:p w14:paraId="22F3D222"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37F58413">
          <v:rect id="_x0000_i1054" style="width:0;height:1.5pt" o:hralign="center" o:hrstd="t" o:hr="t" fillcolor="#a0a0a0" stroked="f"/>
        </w:pict>
      </w:r>
    </w:p>
    <w:p w14:paraId="7ED1275B"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ניתן לטעון כי גילוי מוקדם, טיפול מוקדם או פעולה אחרת היו משנים את התוצאה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r w:rsidRPr="00BB29EF">
        <w:rPr>
          <w:rFonts w:ascii="Calibri" w:hAnsi="Calibri" w:cs="Calibri"/>
          <w:sz w:val="24"/>
          <w:szCs w:val="24"/>
        </w:rPr>
        <w:br/>
        <w:t xml:space="preserve">[ ] </w:t>
      </w:r>
      <w:r w:rsidRPr="00BB29EF">
        <w:rPr>
          <w:rFonts w:ascii="Calibri" w:hAnsi="Calibri" w:cs="Calibri"/>
          <w:sz w:val="24"/>
          <w:szCs w:val="24"/>
          <w:rtl/>
        </w:rPr>
        <w:t>דרוש מומחה</w:t>
      </w:r>
    </w:p>
    <w:p w14:paraId="38DFD96D"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יש חלון זמן רלוונטי שבו ניתן היה למנוע את הנזק</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r>
      <w:r w:rsidRPr="00BB29EF">
        <w:rPr>
          <w:rFonts w:ascii="Calibri" w:hAnsi="Calibri" w:cs="Calibri"/>
          <w:sz w:val="24"/>
          <w:szCs w:val="24"/>
        </w:rPr>
        <w:lastRenderedPageBreak/>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7EA4FEBD"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1ACD9831"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60D891E9">
          <v:rect id="_x0000_i1055" style="width:0;height:1.5pt" o:hralign="center" o:hrstd="t" o:hr="t" fillcolor="#a0a0a0" stroked="f"/>
        </w:pict>
      </w:r>
    </w:p>
    <w:p w14:paraId="5C54494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קיימות מחלות רקע או גורמי סיכון שיכולים לנתק או להחליש קשר סיבתי</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דרוש בירור</w:t>
      </w:r>
    </w:p>
    <w:p w14:paraId="288BC21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14A2E1E0"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6F627CA5">
          <v:rect id="_x0000_i1056" style="width:0;height:1.5pt" o:hralign="center" o:hrstd="t" o:hr="t" fillcolor="#a0a0a0" stroked="f"/>
        </w:pict>
      </w:r>
    </w:p>
    <w:p w14:paraId="47C0143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ייתכן שהנזק נגרם בשל מהלך טבעי של המחלה ולא בשל הטיפול</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r w:rsidRPr="00BB29EF">
        <w:rPr>
          <w:rFonts w:ascii="Calibri" w:hAnsi="Calibri" w:cs="Calibri"/>
          <w:sz w:val="24"/>
          <w:szCs w:val="24"/>
        </w:rPr>
        <w:br/>
        <w:t xml:space="preserve">[ ] </w:t>
      </w:r>
      <w:r w:rsidRPr="00BB29EF">
        <w:rPr>
          <w:rFonts w:ascii="Calibri" w:hAnsi="Calibri" w:cs="Calibri"/>
          <w:sz w:val="24"/>
          <w:szCs w:val="24"/>
          <w:rtl/>
        </w:rPr>
        <w:t>דרוש מומחה</w:t>
      </w:r>
    </w:p>
    <w:p w14:paraId="2ED41A2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ייתכן שהנזק נגרם על ידי גורם רפואי אחר או אירוע אחר</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19FD4A41"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2516568A"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3054C073">
          <v:rect id="_x0000_i1057" style="width:0;height:1.5pt" o:hralign="center" o:hrstd="t" o:hr="t" fillcolor="#a0a0a0" stroked="f"/>
        </w:pict>
      </w:r>
    </w:p>
    <w:p w14:paraId="6502A514"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הערכת קשר סיבתי בשלב זה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חזק</w:t>
      </w:r>
      <w:r w:rsidRPr="00BB29EF">
        <w:rPr>
          <w:rFonts w:ascii="Calibri" w:hAnsi="Calibri" w:cs="Calibri"/>
          <w:sz w:val="24"/>
          <w:szCs w:val="24"/>
        </w:rPr>
        <w:br/>
        <w:t xml:space="preserve">[ ] </w:t>
      </w:r>
      <w:r w:rsidRPr="00BB29EF">
        <w:rPr>
          <w:rFonts w:ascii="Calibri" w:hAnsi="Calibri" w:cs="Calibri"/>
          <w:sz w:val="24"/>
          <w:szCs w:val="24"/>
          <w:rtl/>
        </w:rPr>
        <w:t>בינוני</w:t>
      </w:r>
      <w:r w:rsidRPr="00BB29EF">
        <w:rPr>
          <w:rFonts w:ascii="Calibri" w:hAnsi="Calibri" w:cs="Calibri"/>
          <w:sz w:val="24"/>
          <w:szCs w:val="24"/>
        </w:rPr>
        <w:br/>
        <w:t xml:space="preserve">[ ] </w:t>
      </w:r>
      <w:r w:rsidRPr="00BB29EF">
        <w:rPr>
          <w:rFonts w:ascii="Calibri" w:hAnsi="Calibri" w:cs="Calibri"/>
          <w:sz w:val="24"/>
          <w:szCs w:val="24"/>
          <w:rtl/>
        </w:rPr>
        <w:t>חלש</w:t>
      </w:r>
      <w:r w:rsidRPr="00BB29EF">
        <w:rPr>
          <w:rFonts w:ascii="Calibri" w:hAnsi="Calibri" w:cs="Calibri"/>
          <w:sz w:val="24"/>
          <w:szCs w:val="24"/>
        </w:rPr>
        <w:br/>
        <w:t xml:space="preserve">[ ] </w:t>
      </w:r>
      <w:r w:rsidRPr="00BB29EF">
        <w:rPr>
          <w:rFonts w:ascii="Calibri" w:hAnsi="Calibri" w:cs="Calibri"/>
          <w:sz w:val="24"/>
          <w:szCs w:val="24"/>
          <w:rtl/>
        </w:rPr>
        <w:t>לא ברור</w:t>
      </w:r>
      <w:r w:rsidRPr="00BB29EF">
        <w:rPr>
          <w:rFonts w:ascii="Calibri" w:hAnsi="Calibri" w:cs="Calibri"/>
          <w:sz w:val="24"/>
          <w:szCs w:val="24"/>
        </w:rPr>
        <w:br/>
        <w:t xml:space="preserve">[ ] </w:t>
      </w:r>
      <w:r w:rsidRPr="00BB29EF">
        <w:rPr>
          <w:rFonts w:ascii="Calibri" w:hAnsi="Calibri" w:cs="Calibri"/>
          <w:sz w:val="24"/>
          <w:szCs w:val="24"/>
          <w:rtl/>
        </w:rPr>
        <w:t>טעון בדיקת מומחה</w:t>
      </w:r>
      <w:r w:rsidRPr="00BB29EF">
        <w:rPr>
          <w:rFonts w:ascii="Calibri" w:hAnsi="Calibri" w:cs="Calibri"/>
          <w:sz w:val="24"/>
          <w:szCs w:val="24"/>
        </w:rPr>
        <w:br/>
        <w:t xml:space="preserve">[ ] </w:t>
      </w:r>
      <w:r w:rsidRPr="00BB29EF">
        <w:rPr>
          <w:rFonts w:ascii="Calibri" w:hAnsi="Calibri" w:cs="Calibri"/>
          <w:sz w:val="24"/>
          <w:szCs w:val="24"/>
          <w:rtl/>
        </w:rPr>
        <w:t>לא קיים בסיס ראשוני</w:t>
      </w:r>
    </w:p>
    <w:p w14:paraId="3183CBE7"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lastRenderedPageBreak/>
        <w:pict w14:anchorId="3E67D504">
          <v:rect id="_x0000_i1058" style="width:0;height:1.5pt" o:hralign="center" o:hrstd="t" o:hr="t" fillcolor="#a0a0a0" stroked="f"/>
        </w:pict>
      </w:r>
    </w:p>
    <w:p w14:paraId="28323C61"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ו': הסכמה מדעת ופגיעה באוטונומיה</w:t>
      </w:r>
    </w:p>
    <w:p w14:paraId="2A431873" w14:textId="68134B55"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Pr>
        <w:t xml:space="preserve"> </w:t>
      </w:r>
      <w:r w:rsidRPr="00BB29EF">
        <w:rPr>
          <w:rFonts w:ascii="Calibri" w:hAnsi="Calibri" w:cs="Calibri"/>
          <w:b/>
          <w:bCs/>
          <w:sz w:val="24"/>
          <w:szCs w:val="24"/>
          <w:rtl/>
        </w:rPr>
        <w:t>האם קיימת עילה של היעדר הסכמה מדעת</w:t>
      </w:r>
      <w:r w:rsidRPr="00BB29EF">
        <w:rPr>
          <w:rFonts w:ascii="Calibri" w:hAnsi="Calibri" w:cs="Calibri"/>
          <w:b/>
          <w:bCs/>
          <w:sz w:val="24"/>
          <w:szCs w:val="24"/>
        </w:rPr>
        <w:t>?</w:t>
      </w:r>
    </w:p>
    <w:p w14:paraId="6B0DCAFE"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חוק זכויות החולה מחייב מסירת מידע רפואי הדרוש למטופל באורח סביר כדי לאפשר לו להחליט אם להסכים לטיפול המוצע, לרבות אבחנה, מהות הטיפול, סיכונים, סיכויים וחלופות רלוונטיות. לכן בתיקי ניתוחים, פעולות פולשניות, טיפולים אסתטיים, טיפולי פוריות, היריון ולידה וטיפולים בעלי סיכון משמעותי, יש לבחון עילה זו באופן עצמאי</w:t>
      </w:r>
      <w:r w:rsidRPr="00BB29EF">
        <w:rPr>
          <w:rFonts w:ascii="Calibri" w:hAnsi="Calibri" w:cs="Calibri"/>
          <w:sz w:val="24"/>
          <w:szCs w:val="24"/>
        </w:rPr>
        <w:t xml:space="preserve">. </w:t>
      </w:r>
    </w:p>
    <w:p w14:paraId="0B315C9A"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בוצע טיפול, ניתוח או פעולה פולשנית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p>
    <w:p w14:paraId="7FBA29D4"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קיים טופס הסכמה חתום</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טרם התקבל</w:t>
      </w:r>
    </w:p>
    <w:p w14:paraId="23E39876"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ההסכמה ניתנה לאחר הסבר מספק</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6D5CB6D0"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הוסברו הסיכונים המהותיים</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18DE4280"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הוסברו חלופות טיפוליות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21A9E292"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lastRenderedPageBreak/>
        <w:t>האם ההסבר ניתן בשפה שהלקוח מבין</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0D65CC1D"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ההסכמה ניתנה סמוך מדי לטיפול או תחת לחץ</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15543C8B"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הלקוח טוען כי אילו ידע את המידע המלא, לא היה מסכים לטיפול או היה בוחר חלופה אחרת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ברור</w:t>
      </w:r>
    </w:p>
    <w:p w14:paraId="5BA36953"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הערכת עילה של היעדר הסכמה מדעת / פגיעה באוטונומיה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חזקה</w:t>
      </w:r>
      <w:r w:rsidRPr="00BB29EF">
        <w:rPr>
          <w:rFonts w:ascii="Calibri" w:hAnsi="Calibri" w:cs="Calibri"/>
          <w:sz w:val="24"/>
          <w:szCs w:val="24"/>
        </w:rPr>
        <w:br/>
        <w:t xml:space="preserve">[ ] </w:t>
      </w:r>
      <w:r w:rsidRPr="00BB29EF">
        <w:rPr>
          <w:rFonts w:ascii="Calibri" w:hAnsi="Calibri" w:cs="Calibri"/>
          <w:sz w:val="24"/>
          <w:szCs w:val="24"/>
          <w:rtl/>
        </w:rPr>
        <w:t>קיימת אפשרות</w:t>
      </w:r>
      <w:r w:rsidRPr="00BB29EF">
        <w:rPr>
          <w:rFonts w:ascii="Calibri" w:hAnsi="Calibri" w:cs="Calibri"/>
          <w:sz w:val="24"/>
          <w:szCs w:val="24"/>
        </w:rPr>
        <w:br/>
        <w:t xml:space="preserve">[ ] </w:t>
      </w:r>
      <w:r w:rsidRPr="00BB29EF">
        <w:rPr>
          <w:rFonts w:ascii="Calibri" w:hAnsi="Calibri" w:cs="Calibri"/>
          <w:sz w:val="24"/>
          <w:szCs w:val="24"/>
          <w:rtl/>
        </w:rPr>
        <w:t>חלשה</w:t>
      </w:r>
      <w:r w:rsidRPr="00BB29EF">
        <w:rPr>
          <w:rFonts w:ascii="Calibri" w:hAnsi="Calibri" w:cs="Calibri"/>
          <w:sz w:val="24"/>
          <w:szCs w:val="24"/>
        </w:rPr>
        <w:br/>
        <w:t xml:space="preserve">[ ] </w:t>
      </w:r>
      <w:r w:rsidRPr="00BB29EF">
        <w:rPr>
          <w:rFonts w:ascii="Calibri" w:hAnsi="Calibri" w:cs="Calibri"/>
          <w:sz w:val="24"/>
          <w:szCs w:val="24"/>
          <w:rtl/>
        </w:rPr>
        <w:t>אינה רלוונטית</w:t>
      </w:r>
      <w:r w:rsidRPr="00BB29EF">
        <w:rPr>
          <w:rFonts w:ascii="Calibri" w:hAnsi="Calibri" w:cs="Calibri"/>
          <w:sz w:val="24"/>
          <w:szCs w:val="24"/>
        </w:rPr>
        <w:br/>
        <w:t xml:space="preserve">[ ] </w:t>
      </w:r>
      <w:r w:rsidRPr="00BB29EF">
        <w:rPr>
          <w:rFonts w:ascii="Calibri" w:hAnsi="Calibri" w:cs="Calibri"/>
          <w:sz w:val="24"/>
          <w:szCs w:val="24"/>
          <w:rtl/>
        </w:rPr>
        <w:t>דרוש חומר נוסף</w:t>
      </w:r>
    </w:p>
    <w:p w14:paraId="270C8446"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3063E11B">
          <v:rect id="_x0000_i1059" style="width:0;height:1.5pt" o:hralign="center" o:hrstd="t" o:hr="t" fillcolor="#a0a0a0" stroked="f"/>
        </w:pict>
      </w:r>
    </w:p>
    <w:p w14:paraId="263B3338"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ז': התיישנות ושיהוי</w:t>
      </w:r>
    </w:p>
    <w:p w14:paraId="4828B140" w14:textId="4E7CB16F"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בדיקת התיישנות</w:t>
      </w:r>
    </w:p>
    <w:p w14:paraId="5C24D02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בתביעות רשלנות רפואית יש לבחון התיישנות כבר בשיחת הקליטה הראשונה. ככלל, תקופת ההתיישנות בתביעות נזיקיות היא 7 שנים, ובמקרה של קטין התקופה מתחילה בדרך כלל בהגיעו לגיל 18, כך שבמקרים רבים ניתן להגיש תביעה עד גיל 25. עם זאת, יש חריגים וסוגיות מורכבות, למשל מועד גילוי הנזק, מועד גילוי הקשר הסיבתי, תביעות הורים, הולדה בעוולה, תביעות עיזבון ותלויים, ולכן יש לבצע בדיקה פרטנית בכל תיק</w:t>
      </w:r>
      <w:r w:rsidRPr="00BB29EF">
        <w:rPr>
          <w:rFonts w:ascii="Calibri" w:hAnsi="Calibri" w:cs="Calibri"/>
          <w:sz w:val="24"/>
          <w:szCs w:val="24"/>
        </w:rPr>
        <w:t xml:space="preserve">. </w:t>
      </w:r>
    </w:p>
    <w:p w14:paraId="0B520ADD" w14:textId="54428873" w:rsidR="006D4D7D" w:rsidRPr="00BB29EF" w:rsidRDefault="006D4D7D" w:rsidP="006D4D7D">
      <w:pPr>
        <w:spacing w:line="360" w:lineRule="auto"/>
        <w:rPr>
          <w:rFonts w:ascii="Calibri" w:hAnsi="Calibri" w:cs="Calibri" w:hint="cs"/>
          <w:sz w:val="24"/>
          <w:szCs w:val="24"/>
          <w:rtl/>
        </w:rPr>
      </w:pPr>
      <w:r w:rsidRPr="00BB29EF">
        <w:rPr>
          <w:rFonts w:ascii="Calibri" w:hAnsi="Calibri" w:cs="Calibri"/>
          <w:b/>
          <w:bCs/>
          <w:sz w:val="24"/>
          <w:szCs w:val="24"/>
          <w:rtl/>
        </w:rPr>
        <w:t>מועד האירוע הרפואי</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מועד הנזק</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lastRenderedPageBreak/>
        <w:t>מועד גילוי הנזק</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מועד גילוי החשד לקשר בין הטיפול לנזק</w:t>
      </w:r>
      <w:r w:rsidRPr="00BB29EF">
        <w:rPr>
          <w:rFonts w:ascii="Calibri" w:hAnsi="Calibri" w:cs="Calibri"/>
          <w:sz w:val="24"/>
          <w:szCs w:val="24"/>
        </w:rPr>
        <w:t>____ / ____ / ______</w:t>
      </w:r>
      <w:r w:rsidRPr="00BB29EF">
        <w:rPr>
          <w:rFonts w:ascii="Calibri" w:hAnsi="Calibri" w:cs="Calibri"/>
          <w:sz w:val="24"/>
          <w:szCs w:val="24"/>
        </w:rPr>
        <w:br/>
      </w:r>
      <w:r w:rsidRPr="00BB29EF">
        <w:rPr>
          <w:rFonts w:ascii="Calibri" w:hAnsi="Calibri" w:cs="Calibri"/>
          <w:b/>
          <w:bCs/>
          <w:sz w:val="24"/>
          <w:szCs w:val="24"/>
          <w:rtl/>
        </w:rPr>
        <w:t>גיל הנפגע במועד האירוע</w:t>
      </w:r>
      <w:r w:rsidRPr="00BB29EF">
        <w:rPr>
          <w:rFonts w:ascii="Calibri" w:hAnsi="Calibri" w:cs="Calibri"/>
          <w:sz w:val="24"/>
          <w:szCs w:val="24"/>
        </w:rPr>
        <w:t>______</w:t>
      </w:r>
      <w:r w:rsidRPr="00BB29EF">
        <w:rPr>
          <w:rFonts w:ascii="Calibri" w:hAnsi="Calibri" w:cs="Calibri"/>
          <w:sz w:val="24"/>
          <w:szCs w:val="24"/>
        </w:rPr>
        <w:br/>
      </w:r>
      <w:r w:rsidRPr="00BB29EF">
        <w:rPr>
          <w:rFonts w:ascii="Calibri" w:hAnsi="Calibri" w:cs="Calibri"/>
          <w:b/>
          <w:bCs/>
          <w:sz w:val="24"/>
          <w:szCs w:val="24"/>
          <w:rtl/>
        </w:rPr>
        <w:t>האם הנפגע היה קטין</w:t>
      </w:r>
      <w:r w:rsidR="00BB29EF">
        <w:rPr>
          <w:rFonts w:ascii="Calibri" w:hAnsi="Calibri" w:cs="Calibri"/>
          <w:b/>
          <w:bCs/>
          <w:sz w:val="24"/>
          <w:szCs w:val="24"/>
        </w:rPr>
        <w:t xml:space="preserve"> </w:t>
      </w:r>
      <w:r w:rsidRPr="00BB29EF">
        <w:rPr>
          <w:rFonts w:ascii="Calibri" w:hAnsi="Calibri" w:cs="Calibri"/>
          <w:b/>
          <w:bCs/>
          <w:sz w:val="24"/>
          <w:szCs w:val="24"/>
        </w:rPr>
        <w:t>?</w:t>
      </w:r>
      <w:r w:rsidRPr="00BB29EF">
        <w:rPr>
          <w:rFonts w:ascii="Calibri" w:hAnsi="Calibri" w:cs="Calibri"/>
          <w:sz w:val="24"/>
          <w:szCs w:val="24"/>
        </w:rPr>
        <w:t xml:space="preserve"> </w:t>
      </w:r>
      <w:r w:rsidRPr="00BB29EF">
        <w:rPr>
          <w:rFonts w:ascii="Calibri" w:hAnsi="Calibri" w:cs="Calibri"/>
          <w:sz w:val="24"/>
          <w:szCs w:val="24"/>
          <w:rtl/>
        </w:rPr>
        <w:t>כן / לא</w:t>
      </w:r>
      <w:r w:rsidRPr="00BB29EF">
        <w:rPr>
          <w:rFonts w:ascii="Calibri" w:hAnsi="Calibri" w:cs="Calibri"/>
          <w:sz w:val="24"/>
          <w:szCs w:val="24"/>
        </w:rPr>
        <w:br/>
      </w:r>
      <w:r w:rsidRPr="00BB29EF">
        <w:rPr>
          <w:rFonts w:ascii="Calibri" w:hAnsi="Calibri" w:cs="Calibri"/>
          <w:b/>
          <w:bCs/>
          <w:sz w:val="24"/>
          <w:szCs w:val="24"/>
          <w:rtl/>
        </w:rPr>
        <w:t>האם הנפגע נפטר</w:t>
      </w:r>
      <w:r w:rsidRPr="00BB29EF">
        <w:rPr>
          <w:rFonts w:ascii="Calibri" w:hAnsi="Calibri" w:cs="Calibri"/>
          <w:b/>
          <w:bCs/>
          <w:sz w:val="24"/>
          <w:szCs w:val="24"/>
        </w:rPr>
        <w:t>?</w:t>
      </w:r>
      <w:r w:rsidRPr="00BB29EF">
        <w:rPr>
          <w:rFonts w:ascii="Calibri" w:hAnsi="Calibri" w:cs="Calibri"/>
          <w:sz w:val="24"/>
          <w:szCs w:val="24"/>
        </w:rPr>
        <w:t xml:space="preserve"> </w:t>
      </w:r>
      <w:r w:rsidR="00BB29EF">
        <w:rPr>
          <w:rFonts w:ascii="Calibri" w:hAnsi="Calibri" w:cs="Calibri" w:hint="cs"/>
          <w:sz w:val="24"/>
          <w:szCs w:val="24"/>
          <w:rtl/>
        </w:rPr>
        <w:t xml:space="preserve"> </w:t>
      </w:r>
      <w:r w:rsidRPr="00BB29EF">
        <w:rPr>
          <w:rFonts w:ascii="Calibri" w:hAnsi="Calibri" w:cs="Calibri"/>
          <w:sz w:val="24"/>
          <w:szCs w:val="24"/>
          <w:rtl/>
        </w:rPr>
        <w:t>כן / לא</w:t>
      </w:r>
      <w:r w:rsidRPr="00BB29EF">
        <w:rPr>
          <w:rFonts w:ascii="Calibri" w:hAnsi="Calibri" w:cs="Calibri"/>
          <w:sz w:val="24"/>
          <w:szCs w:val="24"/>
        </w:rPr>
        <w:br/>
      </w:r>
      <w:r w:rsidRPr="00BB29EF">
        <w:rPr>
          <w:rFonts w:ascii="Calibri" w:hAnsi="Calibri" w:cs="Calibri"/>
          <w:sz w:val="24"/>
          <w:szCs w:val="24"/>
          <w:rtl/>
        </w:rPr>
        <w:t>אם כן, תאריך פטירה</w:t>
      </w:r>
      <w:r w:rsidRPr="00BB29EF">
        <w:rPr>
          <w:rFonts w:ascii="Calibri" w:hAnsi="Calibri" w:cs="Calibri"/>
          <w:sz w:val="24"/>
          <w:szCs w:val="24"/>
        </w:rPr>
        <w:t>____ / ____ / ______</w:t>
      </w:r>
    </w:p>
    <w:p w14:paraId="6577779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חלפו יותר מ-7 שנים ממועד האירוע</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גבולי</w:t>
      </w:r>
    </w:p>
    <w:p w14:paraId="33336AEB"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קיימת טענת גילוי מאוחר</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56998067"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יש תיעוד שמבסס מועד גילוי מאוחר</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p>
    <w:p w14:paraId="59DFD0C0"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קיימת דחיפות מיידית בהגשת תביעה או נקיטת הליך</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יש לבדוק בדחיפות</w:t>
      </w:r>
    </w:p>
    <w:p w14:paraId="7A582DB6"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סיכום בדיקת התיישנות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אין בעיית התיישנות נראית לעין</w:t>
      </w:r>
      <w:r w:rsidRPr="00BB29EF">
        <w:rPr>
          <w:rFonts w:ascii="Calibri" w:hAnsi="Calibri" w:cs="Calibri"/>
          <w:sz w:val="24"/>
          <w:szCs w:val="24"/>
        </w:rPr>
        <w:br/>
        <w:t xml:space="preserve">[ ] </w:t>
      </w:r>
      <w:r w:rsidRPr="00BB29EF">
        <w:rPr>
          <w:rFonts w:ascii="Calibri" w:hAnsi="Calibri" w:cs="Calibri"/>
          <w:sz w:val="24"/>
          <w:szCs w:val="24"/>
          <w:rtl/>
        </w:rPr>
        <w:t>יש לבחון לעומק</w:t>
      </w:r>
      <w:r w:rsidRPr="00BB29EF">
        <w:rPr>
          <w:rFonts w:ascii="Calibri" w:hAnsi="Calibri" w:cs="Calibri"/>
          <w:sz w:val="24"/>
          <w:szCs w:val="24"/>
        </w:rPr>
        <w:br/>
        <w:t xml:space="preserve">[ ] </w:t>
      </w:r>
      <w:r w:rsidRPr="00BB29EF">
        <w:rPr>
          <w:rFonts w:ascii="Calibri" w:hAnsi="Calibri" w:cs="Calibri"/>
          <w:sz w:val="24"/>
          <w:szCs w:val="24"/>
          <w:rtl/>
        </w:rPr>
        <w:t>קיימת סכנת התיישנות קרובה</w:t>
      </w:r>
      <w:r w:rsidRPr="00BB29EF">
        <w:rPr>
          <w:rFonts w:ascii="Calibri" w:hAnsi="Calibri" w:cs="Calibri"/>
          <w:sz w:val="24"/>
          <w:szCs w:val="24"/>
        </w:rPr>
        <w:br/>
        <w:t xml:space="preserve">[ ] </w:t>
      </w:r>
      <w:r w:rsidRPr="00BB29EF">
        <w:rPr>
          <w:rFonts w:ascii="Calibri" w:hAnsi="Calibri" w:cs="Calibri"/>
          <w:sz w:val="24"/>
          <w:szCs w:val="24"/>
          <w:rtl/>
        </w:rPr>
        <w:t>קיימת בעיית התיישנות ממשית</w:t>
      </w:r>
      <w:r w:rsidRPr="00BB29EF">
        <w:rPr>
          <w:rFonts w:ascii="Calibri" w:hAnsi="Calibri" w:cs="Calibri"/>
          <w:sz w:val="24"/>
          <w:szCs w:val="24"/>
        </w:rPr>
        <w:br/>
        <w:t xml:space="preserve">[ ] </w:t>
      </w:r>
      <w:r w:rsidRPr="00BB29EF">
        <w:rPr>
          <w:rFonts w:ascii="Calibri" w:hAnsi="Calibri" w:cs="Calibri"/>
          <w:sz w:val="24"/>
          <w:szCs w:val="24"/>
          <w:rtl/>
        </w:rPr>
        <w:t>אין לקבל החלטה ללא בדיקה משפטית נוספת</w:t>
      </w:r>
    </w:p>
    <w:p w14:paraId="23DEA8C3"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הערות</w:t>
      </w:r>
      <w:r w:rsidRPr="00BB29EF">
        <w:rPr>
          <w:rFonts w:ascii="Calibri" w:hAnsi="Calibri" w:cs="Calibri"/>
          <w:b/>
          <w:bCs/>
          <w:sz w:val="24"/>
          <w:szCs w:val="24"/>
        </w:rPr>
        <w:t>:</w:t>
      </w:r>
    </w:p>
    <w:p w14:paraId="2FFD0E3E"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lastRenderedPageBreak/>
        <w:pict w14:anchorId="02BF9CCF">
          <v:rect id="_x0000_i1060" style="width:0;height:1.5pt" o:hralign="center" o:hrstd="t" o:hr="t" fillcolor="#a0a0a0" stroked="f"/>
        </w:pict>
      </w:r>
    </w:p>
    <w:p w14:paraId="1A182C5A"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0BEF5611">
          <v:rect id="_x0000_i1061" style="width:0;height:1.5pt" o:hralign="center" o:hrstd="t" o:hr="t" fillcolor="#a0a0a0" stroked="f"/>
        </w:pict>
      </w:r>
    </w:p>
    <w:p w14:paraId="2C6A4BA4"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77C58BBD">
          <v:rect id="_x0000_i1062" style="width:0;height:1.5pt" o:hralign="center" o:hrstd="t" o:hr="t" fillcolor="#a0a0a0" stroked="f"/>
        </w:pict>
      </w:r>
    </w:p>
    <w:p w14:paraId="04E4AF58"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ח': התיעוד הרפואי</w:t>
      </w:r>
    </w:p>
    <w:p w14:paraId="54277180" w14:textId="1A868E2B"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האם קיים חומר רפואי מספיק לבחינה</w:t>
      </w:r>
      <w:r w:rsidRPr="00BB29EF">
        <w:rPr>
          <w:rFonts w:ascii="Calibri" w:hAnsi="Calibri" w:cs="Calibri"/>
          <w:b/>
          <w:bCs/>
          <w:sz w:val="24"/>
          <w:szCs w:val="24"/>
        </w:rPr>
        <w:t>?</w:t>
      </w:r>
    </w:p>
    <w:p w14:paraId="083A0DA0"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חוק זכויות החולה מטיל חובה על מטפל לתעד את מהלך הטיפול ברשומה רפואית, והרשומה אמורה לכלול, בין היתר, פרטים מזהים של המטופל והמטפל, מידע בדבר הטיפול, עבר רפואי כפי שנמסר, אבחון והוראות טיפול. לכן חוסר תיעוד, תיעוד חסר, תיעוד סותר או תיעוד מאוחר עשויים להיות בעלי משמעות ראייתית חשובה</w:t>
      </w:r>
      <w:r w:rsidRPr="00BB29EF">
        <w:rPr>
          <w:rFonts w:ascii="Calibri" w:hAnsi="Calibri" w:cs="Calibri"/>
          <w:sz w:val="24"/>
          <w:szCs w:val="24"/>
        </w:rPr>
        <w:t xml:space="preserve">. </w:t>
      </w:r>
    </w:p>
    <w:p w14:paraId="36296999"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התקבל תיק רפואי מלא</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p>
    <w:p w14:paraId="6DC4EE71"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התקבל חומר מקופת החולים</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רלוונטי</w:t>
      </w:r>
    </w:p>
    <w:p w14:paraId="36FC596A"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התקבל חומר מבית החולים</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רלוונטי</w:t>
      </w:r>
    </w:p>
    <w:p w14:paraId="09FF14CC"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התקבלו דוחות ניתוח / הרדמה / אשפוז / סיעוד</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רלוונטי</w:t>
      </w:r>
    </w:p>
    <w:p w14:paraId="19CD8F0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lastRenderedPageBreak/>
        <w:t>האם התקבלו פענוחים ודיסקים של הדמיה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רלוונטי</w:t>
      </w:r>
    </w:p>
    <w:p w14:paraId="7DF5E7B8"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התקבלו טפסי הסכמה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רלוונטי</w:t>
      </w:r>
    </w:p>
    <w:p w14:paraId="5DC783AA"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קיימים פערים בתיעוד</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נבדק</w:t>
      </w:r>
    </w:p>
    <w:p w14:paraId="4A12FA7B"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 הפערים</w:t>
      </w:r>
      <w:r w:rsidRPr="00BB29EF">
        <w:rPr>
          <w:rFonts w:ascii="Calibri" w:hAnsi="Calibri" w:cs="Calibri"/>
          <w:sz w:val="24"/>
          <w:szCs w:val="24"/>
        </w:rPr>
        <w:t>:</w:t>
      </w:r>
    </w:p>
    <w:p w14:paraId="552025D6"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708EC004">
          <v:rect id="_x0000_i1063" style="width:0;height:1.5pt" o:hralign="center" o:hrstd="t" o:hr="t" fillcolor="#a0a0a0" stroked="f"/>
        </w:pict>
      </w:r>
    </w:p>
    <w:p w14:paraId="4D5864D3"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2F695FCD">
          <v:rect id="_x0000_i1064" style="width:0;height:1.5pt" o:hralign="center" o:hrstd="t" o:hr="t" fillcolor="#a0a0a0" stroked="f"/>
        </w:pict>
      </w:r>
    </w:p>
    <w:p w14:paraId="5320C393"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קיימות סתירות בין גרסת הלקוח לבין הרשומה הרפואית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טרם נבדק</w:t>
      </w:r>
    </w:p>
    <w:p w14:paraId="2AFBBED6"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16D4E8D1"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788D092C">
          <v:rect id="_x0000_i1065" style="width:0;height:1.5pt" o:hralign="center" o:hrstd="t" o:hr="t" fillcolor="#a0a0a0" stroked="f"/>
        </w:pict>
      </w:r>
    </w:p>
    <w:p w14:paraId="00F461F0"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קיימות סתירות פנימיות ברשומה הרפואית עצמה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נבדק</w:t>
      </w:r>
    </w:p>
    <w:p w14:paraId="3A5DD6A8"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lastRenderedPageBreak/>
        <w:t>פירוט</w:t>
      </w:r>
      <w:r w:rsidRPr="00BB29EF">
        <w:rPr>
          <w:rFonts w:ascii="Calibri" w:hAnsi="Calibri" w:cs="Calibri"/>
          <w:sz w:val="24"/>
          <w:szCs w:val="24"/>
        </w:rPr>
        <w:t>:</w:t>
      </w:r>
    </w:p>
    <w:p w14:paraId="3D00B3CA"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55A5C4AF">
          <v:rect id="_x0000_i1066" style="width:0;height:1.5pt" o:hralign="center" o:hrstd="t" o:hr="t" fillcolor="#a0a0a0" stroked="f"/>
        </w:pict>
      </w:r>
    </w:p>
    <w:p w14:paraId="5EFE19A2"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53775666">
          <v:rect id="_x0000_i1067" style="width:0;height:1.5pt" o:hralign="center" o:hrstd="t" o:hr="t" fillcolor="#a0a0a0" stroked="f"/>
        </w:pict>
      </w:r>
    </w:p>
    <w:p w14:paraId="552A401B"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ט': צורך בחוות דעת מומחה</w:t>
      </w:r>
    </w:p>
    <w:p w14:paraId="50EA26FF" w14:textId="4E8A924F"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האם נדרשת חוות דעת מומחה</w:t>
      </w:r>
      <w:r w:rsidRPr="00BB29EF">
        <w:rPr>
          <w:rFonts w:ascii="Calibri" w:hAnsi="Calibri" w:cs="Calibri"/>
          <w:b/>
          <w:bCs/>
          <w:sz w:val="24"/>
          <w:szCs w:val="24"/>
        </w:rPr>
        <w:t>?</w:t>
      </w:r>
    </w:p>
    <w:p w14:paraId="41E6E0A6"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מדובר בעניין רפואי מובהק שיש להוכיחו</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51451C3E"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נדרשת חוות דעת לעניין האחריות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63594B7E"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נדרשת חוות דעת לעניין הקשר הסיבתי</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73B1F9DC"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נדרשת חוות דעת לעניין הנכות והנזק</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0DCB6C01" w14:textId="550C2C9D"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תחום מומחיות נדרש</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רפואת משפחה</w:t>
      </w:r>
      <w:r w:rsidRPr="00BB29EF">
        <w:rPr>
          <w:rFonts w:ascii="Calibri" w:hAnsi="Calibri" w:cs="Calibri"/>
          <w:sz w:val="24"/>
          <w:szCs w:val="24"/>
        </w:rPr>
        <w:br/>
        <w:t xml:space="preserve">[ ] </w:t>
      </w:r>
      <w:r w:rsidRPr="00BB29EF">
        <w:rPr>
          <w:rFonts w:ascii="Calibri" w:hAnsi="Calibri" w:cs="Calibri"/>
          <w:sz w:val="24"/>
          <w:szCs w:val="24"/>
          <w:rtl/>
        </w:rPr>
        <w:t>רפואה דחופה</w:t>
      </w:r>
      <w:r w:rsidRPr="00BB29EF">
        <w:rPr>
          <w:rFonts w:ascii="Calibri" w:hAnsi="Calibri" w:cs="Calibri"/>
          <w:sz w:val="24"/>
          <w:szCs w:val="24"/>
        </w:rPr>
        <w:br/>
        <w:t xml:space="preserve">[ ] </w:t>
      </w:r>
      <w:r w:rsidRPr="00BB29EF">
        <w:rPr>
          <w:rFonts w:ascii="Calibri" w:hAnsi="Calibri" w:cs="Calibri"/>
          <w:sz w:val="24"/>
          <w:szCs w:val="24"/>
          <w:rtl/>
        </w:rPr>
        <w:t>כירורגיה</w:t>
      </w:r>
      <w:r w:rsidRPr="00BB29EF">
        <w:rPr>
          <w:rFonts w:ascii="Calibri" w:hAnsi="Calibri" w:cs="Calibri"/>
          <w:sz w:val="24"/>
          <w:szCs w:val="24"/>
        </w:rPr>
        <w:br/>
        <w:t xml:space="preserve">[ ] </w:t>
      </w:r>
      <w:r w:rsidRPr="00BB29EF">
        <w:rPr>
          <w:rFonts w:ascii="Calibri" w:hAnsi="Calibri" w:cs="Calibri"/>
          <w:sz w:val="24"/>
          <w:szCs w:val="24"/>
          <w:rtl/>
        </w:rPr>
        <w:t>אורתופדיה</w:t>
      </w:r>
      <w:r w:rsidRPr="00BB29EF">
        <w:rPr>
          <w:rFonts w:ascii="Calibri" w:hAnsi="Calibri" w:cs="Calibri"/>
          <w:sz w:val="24"/>
          <w:szCs w:val="24"/>
        </w:rPr>
        <w:br/>
        <w:t xml:space="preserve">[ ] </w:t>
      </w:r>
      <w:r w:rsidRPr="00BB29EF">
        <w:rPr>
          <w:rFonts w:ascii="Calibri" w:hAnsi="Calibri" w:cs="Calibri"/>
          <w:sz w:val="24"/>
          <w:szCs w:val="24"/>
          <w:rtl/>
        </w:rPr>
        <w:t>גינקולוגיה ומיילדות</w:t>
      </w:r>
      <w:r w:rsidRPr="00BB29EF">
        <w:rPr>
          <w:rFonts w:ascii="Calibri" w:hAnsi="Calibri" w:cs="Calibri"/>
          <w:sz w:val="24"/>
          <w:szCs w:val="24"/>
        </w:rPr>
        <w:br/>
        <w:t xml:space="preserve">[ ] </w:t>
      </w:r>
      <w:r w:rsidRPr="00BB29EF">
        <w:rPr>
          <w:rFonts w:ascii="Calibri" w:hAnsi="Calibri" w:cs="Calibri"/>
          <w:sz w:val="24"/>
          <w:szCs w:val="24"/>
          <w:rtl/>
        </w:rPr>
        <w:t>אונקולוגיה</w:t>
      </w:r>
      <w:r w:rsidRPr="00BB29EF">
        <w:rPr>
          <w:rFonts w:ascii="Calibri" w:hAnsi="Calibri" w:cs="Calibri"/>
          <w:sz w:val="24"/>
          <w:szCs w:val="24"/>
        </w:rPr>
        <w:br/>
      </w:r>
      <w:r w:rsidRPr="00BB29EF">
        <w:rPr>
          <w:rFonts w:ascii="Calibri" w:hAnsi="Calibri" w:cs="Calibri"/>
          <w:sz w:val="24"/>
          <w:szCs w:val="24"/>
        </w:rPr>
        <w:lastRenderedPageBreak/>
        <w:t xml:space="preserve">[ ] </w:t>
      </w:r>
      <w:r w:rsidRPr="00BB29EF">
        <w:rPr>
          <w:rFonts w:ascii="Calibri" w:hAnsi="Calibri" w:cs="Calibri"/>
          <w:sz w:val="24"/>
          <w:szCs w:val="24"/>
          <w:rtl/>
        </w:rPr>
        <w:t>נוירולוגיה</w:t>
      </w:r>
      <w:r w:rsidRPr="00BB29EF">
        <w:rPr>
          <w:rFonts w:ascii="Calibri" w:hAnsi="Calibri" w:cs="Calibri"/>
          <w:sz w:val="24"/>
          <w:szCs w:val="24"/>
        </w:rPr>
        <w:br/>
        <w:t xml:space="preserve">[ ] </w:t>
      </w:r>
      <w:r w:rsidRPr="00BB29EF">
        <w:rPr>
          <w:rFonts w:ascii="Calibri" w:hAnsi="Calibri" w:cs="Calibri"/>
          <w:sz w:val="24"/>
          <w:szCs w:val="24"/>
          <w:rtl/>
        </w:rPr>
        <w:t>קרדיולוגיה</w:t>
      </w:r>
      <w:r w:rsidRPr="00BB29EF">
        <w:rPr>
          <w:rFonts w:ascii="Calibri" w:hAnsi="Calibri" w:cs="Calibri"/>
          <w:sz w:val="24"/>
          <w:szCs w:val="24"/>
        </w:rPr>
        <w:br/>
        <w:t xml:space="preserve">[ ] </w:t>
      </w:r>
      <w:r w:rsidRPr="00BB29EF">
        <w:rPr>
          <w:rFonts w:ascii="Calibri" w:hAnsi="Calibri" w:cs="Calibri"/>
          <w:sz w:val="24"/>
          <w:szCs w:val="24"/>
          <w:rtl/>
        </w:rPr>
        <w:t>רדיולוגיה</w:t>
      </w:r>
      <w:r w:rsidRPr="00BB29EF">
        <w:rPr>
          <w:rFonts w:ascii="Calibri" w:hAnsi="Calibri" w:cs="Calibri"/>
          <w:sz w:val="24"/>
          <w:szCs w:val="24"/>
        </w:rPr>
        <w:br/>
        <w:t xml:space="preserve">[ ] </w:t>
      </w:r>
      <w:r w:rsidRPr="00BB29EF">
        <w:rPr>
          <w:rFonts w:ascii="Calibri" w:hAnsi="Calibri" w:cs="Calibri"/>
          <w:sz w:val="24"/>
          <w:szCs w:val="24"/>
          <w:rtl/>
        </w:rPr>
        <w:t>פתולוגיה</w:t>
      </w:r>
      <w:r w:rsidRPr="00BB29EF">
        <w:rPr>
          <w:rFonts w:ascii="Calibri" w:hAnsi="Calibri" w:cs="Calibri"/>
          <w:sz w:val="24"/>
          <w:szCs w:val="24"/>
        </w:rPr>
        <w:br/>
        <w:t xml:space="preserve">[ ] </w:t>
      </w:r>
      <w:r w:rsidRPr="00BB29EF">
        <w:rPr>
          <w:rFonts w:ascii="Calibri" w:hAnsi="Calibri" w:cs="Calibri"/>
          <w:sz w:val="24"/>
          <w:szCs w:val="24"/>
          <w:rtl/>
        </w:rPr>
        <w:t>הרדמה</w:t>
      </w:r>
      <w:r w:rsidRPr="00BB29EF">
        <w:rPr>
          <w:rFonts w:ascii="Calibri" w:hAnsi="Calibri" w:cs="Calibri"/>
          <w:sz w:val="24"/>
          <w:szCs w:val="24"/>
        </w:rPr>
        <w:br/>
        <w:t xml:space="preserve">[ ] </w:t>
      </w:r>
      <w:r w:rsidRPr="00BB29EF">
        <w:rPr>
          <w:rFonts w:ascii="Calibri" w:hAnsi="Calibri" w:cs="Calibri"/>
          <w:sz w:val="24"/>
          <w:szCs w:val="24"/>
          <w:rtl/>
        </w:rPr>
        <w:t>זיהומים</w:t>
      </w:r>
      <w:r w:rsidRPr="00BB29EF">
        <w:rPr>
          <w:rFonts w:ascii="Calibri" w:hAnsi="Calibri" w:cs="Calibri"/>
          <w:sz w:val="24"/>
          <w:szCs w:val="24"/>
        </w:rPr>
        <w:br/>
        <w:t xml:space="preserve">[ ] </w:t>
      </w:r>
      <w:r w:rsidRPr="00BB29EF">
        <w:rPr>
          <w:rFonts w:ascii="Calibri" w:hAnsi="Calibri" w:cs="Calibri"/>
          <w:sz w:val="24"/>
          <w:szCs w:val="24"/>
          <w:rtl/>
        </w:rPr>
        <w:t>פסיכיאטריה</w:t>
      </w:r>
      <w:r w:rsidRPr="00BB29EF">
        <w:rPr>
          <w:rFonts w:ascii="Calibri" w:hAnsi="Calibri" w:cs="Calibri"/>
          <w:sz w:val="24"/>
          <w:szCs w:val="24"/>
        </w:rPr>
        <w:br/>
        <w:t xml:space="preserve">[ ] </w:t>
      </w:r>
      <w:r w:rsidRPr="00BB29EF">
        <w:rPr>
          <w:rFonts w:ascii="Calibri" w:hAnsi="Calibri" w:cs="Calibri"/>
          <w:sz w:val="24"/>
          <w:szCs w:val="24"/>
          <w:rtl/>
        </w:rPr>
        <w:t>רפואת שיניים</w:t>
      </w:r>
      <w:r w:rsidRPr="00BB29EF">
        <w:rPr>
          <w:rFonts w:ascii="Calibri" w:hAnsi="Calibri" w:cs="Calibri"/>
          <w:sz w:val="24"/>
          <w:szCs w:val="24"/>
        </w:rPr>
        <w:br/>
        <w:t xml:space="preserve">[ ] </w:t>
      </w:r>
      <w:r w:rsidRPr="00BB29EF">
        <w:rPr>
          <w:rFonts w:ascii="Calibri" w:hAnsi="Calibri" w:cs="Calibri"/>
          <w:sz w:val="24"/>
          <w:szCs w:val="24"/>
          <w:rtl/>
        </w:rPr>
        <w:t>שיקום</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4FFB183C"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נדרש יותר ממומחה אחד</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6EDDA6A3"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tl/>
        </w:rPr>
        <w:t>פירוט</w:t>
      </w:r>
      <w:r w:rsidRPr="00BB29EF">
        <w:rPr>
          <w:rFonts w:ascii="Calibri" w:hAnsi="Calibri" w:cs="Calibri"/>
          <w:sz w:val="24"/>
          <w:szCs w:val="24"/>
        </w:rPr>
        <w:t>:</w:t>
      </w:r>
    </w:p>
    <w:p w14:paraId="484EAA2F"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243A6551">
          <v:rect id="_x0000_i1068" style="width:0;height:1.5pt" o:hralign="center" o:hrstd="t" o:hr="t" fillcolor="#a0a0a0" stroked="f"/>
        </w:pict>
      </w:r>
    </w:p>
    <w:p w14:paraId="0CE3A75E"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קיים מומחה מתאים וזמין</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בבדיקה</w:t>
      </w:r>
    </w:p>
    <w:p w14:paraId="14986FE8" w14:textId="4F18784C"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עלות משוערת של חוות דעת</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האם הלקוח מסוגל לשאת בעלות חוות הדעת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r w:rsidRPr="00BB29EF">
        <w:rPr>
          <w:rFonts w:ascii="Calibri" w:hAnsi="Calibri" w:cs="Calibri"/>
          <w:sz w:val="24"/>
          <w:szCs w:val="24"/>
        </w:rPr>
        <w:br/>
        <w:t xml:space="preserve">[ ] </w:t>
      </w:r>
      <w:r w:rsidRPr="00BB29EF">
        <w:rPr>
          <w:rFonts w:ascii="Calibri" w:hAnsi="Calibri" w:cs="Calibri"/>
          <w:sz w:val="24"/>
          <w:szCs w:val="24"/>
          <w:rtl/>
        </w:rPr>
        <w:t>לא נבדק</w:t>
      </w:r>
    </w:p>
    <w:p w14:paraId="3709D7F2"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ניתן להתחיל בחוות דעת סינון / חוות דעת ראשונית לפני חוות דעת מלאה</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r>
      <w:r w:rsidRPr="00BB29EF">
        <w:rPr>
          <w:rFonts w:ascii="Calibri" w:hAnsi="Calibri" w:cs="Calibri"/>
          <w:sz w:val="24"/>
          <w:szCs w:val="24"/>
        </w:rPr>
        <w:lastRenderedPageBreak/>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מומלץ</w:t>
      </w:r>
    </w:p>
    <w:p w14:paraId="0FAE2F64" w14:textId="78CBDFB6" w:rsidR="006D4D7D" w:rsidRPr="00BB29EF" w:rsidRDefault="006D4D7D" w:rsidP="006D4D7D">
      <w:pPr>
        <w:spacing w:line="360" w:lineRule="auto"/>
        <w:rPr>
          <w:rFonts w:ascii="Calibri" w:hAnsi="Calibri" w:cs="Calibri" w:hint="cs"/>
          <w:sz w:val="24"/>
          <w:szCs w:val="24"/>
          <w:rtl/>
        </w:rPr>
      </w:pPr>
    </w:p>
    <w:p w14:paraId="285CC5F4"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י': הערכת שווי וכדאיות כלכלית</w:t>
      </w:r>
    </w:p>
    <w:p w14:paraId="0A22E514" w14:textId="02A2FD02"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הערכת ראשי נזק</w:t>
      </w:r>
    </w:p>
    <w:p w14:paraId="77BAF60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ראשי נזק אפשריים</w:t>
      </w:r>
      <w:r w:rsidRPr="00BB29EF">
        <w:rPr>
          <w:rFonts w:ascii="Calibri" w:hAnsi="Calibri" w:cs="Calibri"/>
          <w:b/>
          <w:bCs/>
          <w:sz w:val="24"/>
          <w:szCs w:val="24"/>
        </w:rPr>
        <w:t>:</w:t>
      </w:r>
    </w:p>
    <w:p w14:paraId="5A7D2223" w14:textId="1E6B8900" w:rsidR="006D4D7D" w:rsidRPr="00BB29EF" w:rsidRDefault="006D4D7D" w:rsidP="006D4D7D">
      <w:pPr>
        <w:spacing w:line="360" w:lineRule="auto"/>
        <w:rPr>
          <w:rFonts w:ascii="Calibri" w:hAnsi="Calibri" w:cs="Calibri"/>
          <w:sz w:val="24"/>
          <w:szCs w:val="24"/>
        </w:rPr>
      </w:pPr>
      <w:r w:rsidRPr="00BB29EF">
        <w:rPr>
          <w:rFonts w:ascii="Calibri" w:hAnsi="Calibri" w:cs="Calibri"/>
          <w:sz w:val="24"/>
          <w:szCs w:val="24"/>
        </w:rPr>
        <w:t xml:space="preserve">[ ] </w:t>
      </w:r>
      <w:r w:rsidRPr="00BB29EF">
        <w:rPr>
          <w:rFonts w:ascii="Calibri" w:hAnsi="Calibri" w:cs="Calibri"/>
          <w:sz w:val="24"/>
          <w:szCs w:val="24"/>
          <w:rtl/>
        </w:rPr>
        <w:t>כאב וסבל</w:t>
      </w:r>
      <w:r w:rsidRPr="00BB29EF">
        <w:rPr>
          <w:rFonts w:ascii="Calibri" w:hAnsi="Calibri" w:cs="Calibri"/>
          <w:sz w:val="24"/>
          <w:szCs w:val="24"/>
        </w:rPr>
        <w:br/>
        <w:t xml:space="preserve">[ ] </w:t>
      </w:r>
      <w:r w:rsidRPr="00BB29EF">
        <w:rPr>
          <w:rFonts w:ascii="Calibri" w:hAnsi="Calibri" w:cs="Calibri"/>
          <w:sz w:val="24"/>
          <w:szCs w:val="24"/>
          <w:rtl/>
        </w:rPr>
        <w:t>נכות רפואית</w:t>
      </w:r>
      <w:r w:rsidRPr="00BB29EF">
        <w:rPr>
          <w:rFonts w:ascii="Calibri" w:hAnsi="Calibri" w:cs="Calibri"/>
          <w:sz w:val="24"/>
          <w:szCs w:val="24"/>
        </w:rPr>
        <w:br/>
        <w:t xml:space="preserve">[ ] </w:t>
      </w:r>
      <w:r w:rsidRPr="00BB29EF">
        <w:rPr>
          <w:rFonts w:ascii="Calibri" w:hAnsi="Calibri" w:cs="Calibri"/>
          <w:sz w:val="24"/>
          <w:szCs w:val="24"/>
          <w:rtl/>
        </w:rPr>
        <w:t>נכות תפקודית</w:t>
      </w:r>
      <w:r w:rsidRPr="00BB29EF">
        <w:rPr>
          <w:rFonts w:ascii="Calibri" w:hAnsi="Calibri" w:cs="Calibri"/>
          <w:sz w:val="24"/>
          <w:szCs w:val="24"/>
        </w:rPr>
        <w:br/>
        <w:t xml:space="preserve">[ ] </w:t>
      </w:r>
      <w:r w:rsidRPr="00BB29EF">
        <w:rPr>
          <w:rFonts w:ascii="Calibri" w:hAnsi="Calibri" w:cs="Calibri"/>
          <w:sz w:val="24"/>
          <w:szCs w:val="24"/>
          <w:rtl/>
        </w:rPr>
        <w:t>הפסדי שכר לעבר</w:t>
      </w:r>
      <w:r w:rsidRPr="00BB29EF">
        <w:rPr>
          <w:rFonts w:ascii="Calibri" w:hAnsi="Calibri" w:cs="Calibri"/>
          <w:sz w:val="24"/>
          <w:szCs w:val="24"/>
        </w:rPr>
        <w:br/>
        <w:t xml:space="preserve">[ ] </w:t>
      </w:r>
      <w:r w:rsidRPr="00BB29EF">
        <w:rPr>
          <w:rFonts w:ascii="Calibri" w:hAnsi="Calibri" w:cs="Calibri"/>
          <w:sz w:val="24"/>
          <w:szCs w:val="24"/>
          <w:rtl/>
        </w:rPr>
        <w:t>הפסדי שכר לעתיד</w:t>
      </w:r>
      <w:r w:rsidRPr="00BB29EF">
        <w:rPr>
          <w:rFonts w:ascii="Calibri" w:hAnsi="Calibri" w:cs="Calibri"/>
          <w:sz w:val="24"/>
          <w:szCs w:val="24"/>
        </w:rPr>
        <w:br/>
        <w:t xml:space="preserve">[ ] </w:t>
      </w:r>
      <w:r w:rsidRPr="00BB29EF">
        <w:rPr>
          <w:rFonts w:ascii="Calibri" w:hAnsi="Calibri" w:cs="Calibri"/>
          <w:sz w:val="24"/>
          <w:szCs w:val="24"/>
          <w:rtl/>
        </w:rPr>
        <w:t>הפסדי פנסיה וזכויות סוציאליות</w:t>
      </w:r>
      <w:r w:rsidRPr="00BB29EF">
        <w:rPr>
          <w:rFonts w:ascii="Calibri" w:hAnsi="Calibri" w:cs="Calibri"/>
          <w:sz w:val="24"/>
          <w:szCs w:val="24"/>
        </w:rPr>
        <w:br/>
        <w:t xml:space="preserve">[ ] </w:t>
      </w:r>
      <w:r w:rsidRPr="00BB29EF">
        <w:rPr>
          <w:rFonts w:ascii="Calibri" w:hAnsi="Calibri" w:cs="Calibri"/>
          <w:sz w:val="24"/>
          <w:szCs w:val="24"/>
          <w:rtl/>
        </w:rPr>
        <w:t>הוצאות רפואיות לעבר</w:t>
      </w:r>
      <w:r w:rsidRPr="00BB29EF">
        <w:rPr>
          <w:rFonts w:ascii="Calibri" w:hAnsi="Calibri" w:cs="Calibri"/>
          <w:sz w:val="24"/>
          <w:szCs w:val="24"/>
        </w:rPr>
        <w:br/>
        <w:t xml:space="preserve">[ ] </w:t>
      </w:r>
      <w:r w:rsidRPr="00BB29EF">
        <w:rPr>
          <w:rFonts w:ascii="Calibri" w:hAnsi="Calibri" w:cs="Calibri"/>
          <w:sz w:val="24"/>
          <w:szCs w:val="24"/>
          <w:rtl/>
        </w:rPr>
        <w:t>הוצאות רפואיות לעתיד</w:t>
      </w:r>
      <w:r w:rsidRPr="00BB29EF">
        <w:rPr>
          <w:rFonts w:ascii="Calibri" w:hAnsi="Calibri" w:cs="Calibri"/>
          <w:sz w:val="24"/>
          <w:szCs w:val="24"/>
        </w:rPr>
        <w:br/>
        <w:t xml:space="preserve">[ ] </w:t>
      </w:r>
      <w:r w:rsidRPr="00BB29EF">
        <w:rPr>
          <w:rFonts w:ascii="Calibri" w:hAnsi="Calibri" w:cs="Calibri"/>
          <w:sz w:val="24"/>
          <w:szCs w:val="24"/>
          <w:rtl/>
        </w:rPr>
        <w:t>עזרת צד ג' לעבר</w:t>
      </w:r>
      <w:r w:rsidRPr="00BB29EF">
        <w:rPr>
          <w:rFonts w:ascii="Calibri" w:hAnsi="Calibri" w:cs="Calibri"/>
          <w:sz w:val="24"/>
          <w:szCs w:val="24"/>
        </w:rPr>
        <w:br/>
        <w:t xml:space="preserve">[ ] </w:t>
      </w:r>
      <w:r w:rsidRPr="00BB29EF">
        <w:rPr>
          <w:rFonts w:ascii="Calibri" w:hAnsi="Calibri" w:cs="Calibri"/>
          <w:sz w:val="24"/>
          <w:szCs w:val="24"/>
          <w:rtl/>
        </w:rPr>
        <w:t>עזרת צד ג' לעתיד</w:t>
      </w:r>
      <w:r w:rsidRPr="00BB29EF">
        <w:rPr>
          <w:rFonts w:ascii="Calibri" w:hAnsi="Calibri" w:cs="Calibri"/>
          <w:sz w:val="24"/>
          <w:szCs w:val="24"/>
        </w:rPr>
        <w:br/>
        <w:t xml:space="preserve">[ ] </w:t>
      </w:r>
      <w:r w:rsidRPr="00BB29EF">
        <w:rPr>
          <w:rFonts w:ascii="Calibri" w:hAnsi="Calibri" w:cs="Calibri"/>
          <w:sz w:val="24"/>
          <w:szCs w:val="24"/>
          <w:rtl/>
        </w:rPr>
        <w:t>נסיעות וניידות</w:t>
      </w:r>
      <w:r w:rsidRPr="00BB29EF">
        <w:rPr>
          <w:rFonts w:ascii="Calibri" w:hAnsi="Calibri" w:cs="Calibri"/>
          <w:sz w:val="24"/>
          <w:szCs w:val="24"/>
        </w:rPr>
        <w:br/>
        <w:t xml:space="preserve">[ ] </w:t>
      </w:r>
      <w:r w:rsidRPr="00BB29EF">
        <w:rPr>
          <w:rFonts w:ascii="Calibri" w:hAnsi="Calibri" w:cs="Calibri"/>
          <w:sz w:val="24"/>
          <w:szCs w:val="24"/>
          <w:rtl/>
        </w:rPr>
        <w:t>התאמות דיור</w:t>
      </w:r>
      <w:r w:rsidRPr="00BB29EF">
        <w:rPr>
          <w:rFonts w:ascii="Calibri" w:hAnsi="Calibri" w:cs="Calibri"/>
          <w:sz w:val="24"/>
          <w:szCs w:val="24"/>
        </w:rPr>
        <w:br/>
        <w:t xml:space="preserve">[ ] </w:t>
      </w:r>
      <w:r w:rsidRPr="00BB29EF">
        <w:rPr>
          <w:rFonts w:ascii="Calibri" w:hAnsi="Calibri" w:cs="Calibri"/>
          <w:sz w:val="24"/>
          <w:szCs w:val="24"/>
          <w:rtl/>
        </w:rPr>
        <w:t>אביזרי שיקום</w:t>
      </w:r>
      <w:r w:rsidRPr="00BB29EF">
        <w:rPr>
          <w:rFonts w:ascii="Calibri" w:hAnsi="Calibri" w:cs="Calibri"/>
          <w:sz w:val="24"/>
          <w:szCs w:val="24"/>
        </w:rPr>
        <w:br/>
        <w:t xml:space="preserve">[ ] </w:t>
      </w:r>
      <w:r w:rsidRPr="00BB29EF">
        <w:rPr>
          <w:rFonts w:ascii="Calibri" w:hAnsi="Calibri" w:cs="Calibri"/>
          <w:sz w:val="24"/>
          <w:szCs w:val="24"/>
          <w:rtl/>
        </w:rPr>
        <w:t>קיצור תוחלת חיים</w:t>
      </w:r>
      <w:r w:rsidRPr="00BB29EF">
        <w:rPr>
          <w:rFonts w:ascii="Calibri" w:hAnsi="Calibri" w:cs="Calibri"/>
          <w:sz w:val="24"/>
          <w:szCs w:val="24"/>
        </w:rPr>
        <w:br/>
        <w:t xml:space="preserve">[ ] </w:t>
      </w:r>
      <w:r w:rsidRPr="00BB29EF">
        <w:rPr>
          <w:rFonts w:ascii="Calibri" w:hAnsi="Calibri" w:cs="Calibri"/>
          <w:sz w:val="24"/>
          <w:szCs w:val="24"/>
          <w:rtl/>
        </w:rPr>
        <w:t>אובדן שירותי אם / אב / בן זוג</w:t>
      </w:r>
      <w:r w:rsidRPr="00BB29EF">
        <w:rPr>
          <w:rFonts w:ascii="Calibri" w:hAnsi="Calibri" w:cs="Calibri"/>
          <w:sz w:val="24"/>
          <w:szCs w:val="24"/>
        </w:rPr>
        <w:br/>
        <w:t xml:space="preserve">[ ] </w:t>
      </w:r>
      <w:r w:rsidRPr="00BB29EF">
        <w:rPr>
          <w:rFonts w:ascii="Calibri" w:hAnsi="Calibri" w:cs="Calibri"/>
          <w:sz w:val="24"/>
          <w:szCs w:val="24"/>
          <w:rtl/>
        </w:rPr>
        <w:t>פגיעה באוטונומיה</w:t>
      </w:r>
      <w:r w:rsidRPr="00BB29EF">
        <w:rPr>
          <w:rFonts w:ascii="Calibri" w:hAnsi="Calibri" w:cs="Calibri"/>
          <w:sz w:val="24"/>
          <w:szCs w:val="24"/>
        </w:rPr>
        <w:br/>
        <w:t xml:space="preserve">[ ] </w:t>
      </w:r>
      <w:r w:rsidRPr="00BB29EF">
        <w:rPr>
          <w:rFonts w:ascii="Calibri" w:hAnsi="Calibri" w:cs="Calibri"/>
          <w:sz w:val="24"/>
          <w:szCs w:val="24"/>
          <w:rtl/>
        </w:rPr>
        <w:t>הוצאות קבורה ואבל, במקרה פטירה</w:t>
      </w:r>
      <w:r w:rsidRPr="00BB29EF">
        <w:rPr>
          <w:rFonts w:ascii="Calibri" w:hAnsi="Calibri" w:cs="Calibri"/>
          <w:sz w:val="24"/>
          <w:szCs w:val="24"/>
        </w:rPr>
        <w:br/>
        <w:t xml:space="preserve">[ ] </w:t>
      </w:r>
      <w:r w:rsidRPr="00BB29EF">
        <w:rPr>
          <w:rFonts w:ascii="Calibri" w:hAnsi="Calibri" w:cs="Calibri"/>
          <w:sz w:val="24"/>
          <w:szCs w:val="24"/>
          <w:rtl/>
        </w:rPr>
        <w:t>תביעת תלויים</w:t>
      </w:r>
      <w:r w:rsidRPr="00BB29EF">
        <w:rPr>
          <w:rFonts w:ascii="Calibri" w:hAnsi="Calibri" w:cs="Calibri"/>
          <w:sz w:val="24"/>
          <w:szCs w:val="24"/>
        </w:rPr>
        <w:br/>
        <w:t xml:space="preserve">[ ] </w:t>
      </w:r>
      <w:r w:rsidRPr="00BB29EF">
        <w:rPr>
          <w:rFonts w:ascii="Calibri" w:hAnsi="Calibri" w:cs="Calibri"/>
          <w:sz w:val="24"/>
          <w:szCs w:val="24"/>
          <w:rtl/>
        </w:rPr>
        <w:t>תביעת עיזבון</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0D939087"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קיימת פגיעה תפקודית ממשית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r>
      <w:r w:rsidRPr="00BB29EF">
        <w:rPr>
          <w:rFonts w:ascii="Calibri" w:hAnsi="Calibri" w:cs="Calibri"/>
          <w:sz w:val="24"/>
          <w:szCs w:val="24"/>
        </w:rPr>
        <w:lastRenderedPageBreak/>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p>
    <w:p w14:paraId="711C4F86"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קיימים הפסדי השתכרות משמעותיים</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6623C8A1"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קיימות הוצאות מתועדות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חלקית</w:t>
      </w:r>
    </w:p>
    <w:p w14:paraId="05D4B98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הערכת שווי ראשונית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נמוך</w:t>
      </w:r>
      <w:r w:rsidRPr="00BB29EF">
        <w:rPr>
          <w:rFonts w:ascii="Calibri" w:hAnsi="Calibri" w:cs="Calibri"/>
          <w:sz w:val="24"/>
          <w:szCs w:val="24"/>
        </w:rPr>
        <w:br/>
        <w:t xml:space="preserve">[ ] </w:t>
      </w:r>
      <w:r w:rsidRPr="00BB29EF">
        <w:rPr>
          <w:rFonts w:ascii="Calibri" w:hAnsi="Calibri" w:cs="Calibri"/>
          <w:sz w:val="24"/>
          <w:szCs w:val="24"/>
          <w:rtl/>
        </w:rPr>
        <w:t>בינוני</w:t>
      </w:r>
      <w:r w:rsidRPr="00BB29EF">
        <w:rPr>
          <w:rFonts w:ascii="Calibri" w:hAnsi="Calibri" w:cs="Calibri"/>
          <w:sz w:val="24"/>
          <w:szCs w:val="24"/>
        </w:rPr>
        <w:br/>
        <w:t xml:space="preserve">[ ] </w:t>
      </w:r>
      <w:r w:rsidRPr="00BB29EF">
        <w:rPr>
          <w:rFonts w:ascii="Calibri" w:hAnsi="Calibri" w:cs="Calibri"/>
          <w:sz w:val="24"/>
          <w:szCs w:val="24"/>
          <w:rtl/>
        </w:rPr>
        <w:t>גבוה</w:t>
      </w:r>
      <w:r w:rsidRPr="00BB29EF">
        <w:rPr>
          <w:rFonts w:ascii="Calibri" w:hAnsi="Calibri" w:cs="Calibri"/>
          <w:sz w:val="24"/>
          <w:szCs w:val="24"/>
        </w:rPr>
        <w:br/>
        <w:t xml:space="preserve">[ ] </w:t>
      </w:r>
      <w:r w:rsidRPr="00BB29EF">
        <w:rPr>
          <w:rFonts w:ascii="Calibri" w:hAnsi="Calibri" w:cs="Calibri"/>
          <w:sz w:val="24"/>
          <w:szCs w:val="24"/>
          <w:rtl/>
        </w:rPr>
        <w:t>גבוה מאוד</w:t>
      </w:r>
      <w:r w:rsidRPr="00BB29EF">
        <w:rPr>
          <w:rFonts w:ascii="Calibri" w:hAnsi="Calibri" w:cs="Calibri"/>
          <w:sz w:val="24"/>
          <w:szCs w:val="24"/>
        </w:rPr>
        <w:br/>
        <w:t xml:space="preserve">[ ] </w:t>
      </w:r>
      <w:r w:rsidRPr="00BB29EF">
        <w:rPr>
          <w:rFonts w:ascii="Calibri" w:hAnsi="Calibri" w:cs="Calibri"/>
          <w:sz w:val="24"/>
          <w:szCs w:val="24"/>
          <w:rtl/>
        </w:rPr>
        <w:t>לא ניתן להעריך בשלב זה</w:t>
      </w:r>
    </w:p>
    <w:p w14:paraId="4CDF5A19"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שווי התיק מצדיק עלויות חוות דעת וניהול הליך</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גבולי</w:t>
      </w:r>
      <w:r w:rsidRPr="00BB29EF">
        <w:rPr>
          <w:rFonts w:ascii="Calibri" w:hAnsi="Calibri" w:cs="Calibri"/>
          <w:sz w:val="24"/>
          <w:szCs w:val="24"/>
        </w:rPr>
        <w:br/>
        <w:t xml:space="preserve">[ ] </w:t>
      </w:r>
      <w:r w:rsidRPr="00BB29EF">
        <w:rPr>
          <w:rFonts w:ascii="Calibri" w:hAnsi="Calibri" w:cs="Calibri"/>
          <w:sz w:val="24"/>
          <w:szCs w:val="24"/>
          <w:rtl/>
        </w:rPr>
        <w:t>יש להעריך לאחר קבלת חוות דעת</w:t>
      </w:r>
    </w:p>
    <w:p w14:paraId="2F903EE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הערות</w:t>
      </w:r>
      <w:r w:rsidRPr="00BB29EF">
        <w:rPr>
          <w:rFonts w:ascii="Calibri" w:hAnsi="Calibri" w:cs="Calibri"/>
          <w:b/>
          <w:bCs/>
          <w:sz w:val="24"/>
          <w:szCs w:val="24"/>
        </w:rPr>
        <w:t>:</w:t>
      </w:r>
    </w:p>
    <w:p w14:paraId="4BCB2619"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0F49193A">
          <v:rect id="_x0000_i1070" style="width:0;height:1.5pt" o:hralign="center" o:hrstd="t" o:hr="t" fillcolor="#a0a0a0" stroked="f"/>
        </w:pict>
      </w:r>
    </w:p>
    <w:p w14:paraId="4B816DAA"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0259840A">
          <v:rect id="_x0000_i1071" style="width:0;height:1.5pt" o:hralign="center" o:hrstd="t" o:hr="t" fillcolor="#a0a0a0" stroked="f"/>
        </w:pict>
      </w:r>
    </w:p>
    <w:p w14:paraId="3F58F1C4" w14:textId="77777777" w:rsidR="006D4D7D" w:rsidRPr="00BB29EF" w:rsidRDefault="006D4D7D" w:rsidP="006D4D7D">
      <w:pPr>
        <w:spacing w:line="360" w:lineRule="auto"/>
        <w:rPr>
          <w:rFonts w:ascii="Calibri" w:hAnsi="Calibri" w:cs="Calibri"/>
          <w:b/>
          <w:bCs/>
          <w:sz w:val="24"/>
          <w:szCs w:val="24"/>
        </w:rPr>
      </w:pPr>
      <w:r w:rsidRPr="00BB29EF">
        <w:rPr>
          <w:rFonts w:ascii="Calibri" w:hAnsi="Calibri" w:cs="Calibri"/>
          <w:b/>
          <w:bCs/>
          <w:sz w:val="24"/>
          <w:szCs w:val="24"/>
          <w:rtl/>
        </w:rPr>
        <w:t>חלק יא': נתבעים אפשריים ואחריות שילוחית</w:t>
      </w:r>
    </w:p>
    <w:p w14:paraId="523FD254" w14:textId="07762C46" w:rsidR="006D4D7D" w:rsidRPr="00BB29EF" w:rsidRDefault="006D4D7D"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זיהוי נתבעים</w:t>
      </w:r>
    </w:p>
    <w:p w14:paraId="7574D07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מי הגורם הישיר שטיפל בלקוח</w:t>
      </w:r>
      <w:r w:rsidRPr="00BB29EF">
        <w:rPr>
          <w:rFonts w:ascii="Calibri" w:hAnsi="Calibri" w:cs="Calibri"/>
          <w:b/>
          <w:bCs/>
          <w:sz w:val="24"/>
          <w:szCs w:val="24"/>
        </w:rPr>
        <w:t>?</w:t>
      </w:r>
    </w:p>
    <w:p w14:paraId="1D6E0095" w14:textId="77777777" w:rsidR="006D4D7D" w:rsidRPr="00BB29EF" w:rsidRDefault="00000000" w:rsidP="006D4D7D">
      <w:pPr>
        <w:spacing w:line="360" w:lineRule="auto"/>
        <w:rPr>
          <w:rFonts w:ascii="Calibri" w:hAnsi="Calibri" w:cs="Calibri"/>
          <w:sz w:val="24"/>
          <w:szCs w:val="24"/>
        </w:rPr>
      </w:pPr>
      <w:r w:rsidRPr="00BB29EF">
        <w:rPr>
          <w:rFonts w:ascii="Calibri" w:hAnsi="Calibri" w:cs="Calibri"/>
          <w:sz w:val="24"/>
          <w:szCs w:val="24"/>
        </w:rPr>
        <w:pict w14:anchorId="3F2B2F6D">
          <v:rect id="_x0000_i1072" style="width:0;height:1.5pt" o:hralign="center" o:hrstd="t" o:hr="t" fillcolor="#a0a0a0" stroked="f"/>
        </w:pict>
      </w:r>
    </w:p>
    <w:p w14:paraId="20191325"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lastRenderedPageBreak/>
        <w:t>האם מדובר בעובד של מוסד רפואי</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לא ידוע</w:t>
      </w:r>
    </w:p>
    <w:p w14:paraId="7D004310"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יש מקום לתבוע מוסד רפואי בנוסף לגורם המטפל הישיר</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0E19A7BD"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האם יש מספר גורמים שטיפלו ברצף ויש לבחון אחריות משותפת או חלוקת אחריות</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ייתכן</w:t>
      </w:r>
    </w:p>
    <w:p w14:paraId="0944B8EF" w14:textId="77777777" w:rsidR="006D4D7D" w:rsidRPr="00BB29EF" w:rsidRDefault="006D4D7D" w:rsidP="006D4D7D">
      <w:pPr>
        <w:spacing w:line="360" w:lineRule="auto"/>
        <w:rPr>
          <w:rFonts w:ascii="Calibri" w:hAnsi="Calibri" w:cs="Calibri"/>
          <w:sz w:val="24"/>
          <w:szCs w:val="24"/>
        </w:rPr>
      </w:pPr>
      <w:r w:rsidRPr="00BB29EF">
        <w:rPr>
          <w:rFonts w:ascii="Calibri" w:hAnsi="Calibri" w:cs="Calibri"/>
          <w:b/>
          <w:bCs/>
          <w:sz w:val="24"/>
          <w:szCs w:val="24"/>
          <w:rtl/>
        </w:rPr>
        <w:t>נתבעים אפשריים</w:t>
      </w:r>
      <w:r w:rsidRPr="00BB29EF">
        <w:rPr>
          <w:rFonts w:ascii="Calibri" w:hAnsi="Calibri" w:cs="Calibri"/>
          <w:b/>
          <w:bCs/>
          <w:sz w:val="24"/>
          <w:szCs w:val="24"/>
        </w:rPr>
        <w:t>:</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0E2391" w:rsidRPr="00BB29EF" w14:paraId="27482CE3" w14:textId="77777777" w:rsidTr="000E2391">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3BB473"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tl/>
              </w:rPr>
              <w:t>נתבע אפשרי</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86742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תפקיד / קשר לאירוע</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229D82"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בסיס אחריות אפשרי</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017DE8"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האם יש תיעוד</w:t>
            </w:r>
          </w:p>
        </w:tc>
      </w:tr>
      <w:tr w:rsidR="000E2391" w:rsidRPr="00BB29EF" w14:paraId="664BE0EB" w14:textId="77777777" w:rsidTr="000E2391">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EC0D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685FFA"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F36E74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53EA30"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כן / לא</w:t>
            </w:r>
          </w:p>
        </w:tc>
      </w:tr>
      <w:tr w:rsidR="000E2391" w:rsidRPr="00BB29EF" w14:paraId="0C4BAB20" w14:textId="77777777" w:rsidTr="000E2391">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07B08"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7C855A"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147DF2"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30AC3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כן / לא</w:t>
            </w:r>
          </w:p>
        </w:tc>
      </w:tr>
      <w:tr w:rsidR="000E2391" w:rsidRPr="00BB29EF" w14:paraId="7ED94E51" w14:textId="77777777" w:rsidTr="000E2391">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F0A8BD"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864AC1"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EE9DC3"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271EE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כן / לא</w:t>
            </w:r>
          </w:p>
        </w:tc>
      </w:tr>
      <w:tr w:rsidR="000E2391" w:rsidRPr="00BB29EF" w14:paraId="154ACCC6" w14:textId="77777777" w:rsidTr="000E2391">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9E87C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CC2EB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2916B1"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5879F1"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כן / לא</w:t>
            </w:r>
          </w:p>
        </w:tc>
      </w:tr>
    </w:tbl>
    <w:p w14:paraId="1FF7D2D8" w14:textId="77777777" w:rsidR="00580ECB" w:rsidRPr="00BB29EF" w:rsidRDefault="00580ECB" w:rsidP="00580ECB">
      <w:pPr>
        <w:spacing w:line="360" w:lineRule="auto"/>
        <w:rPr>
          <w:rFonts w:ascii="Calibri" w:hAnsi="Calibri" w:cs="Calibri"/>
          <w:sz w:val="24"/>
          <w:szCs w:val="24"/>
          <w:rtl/>
        </w:rPr>
      </w:pPr>
    </w:p>
    <w:p w14:paraId="4BF8868E"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האם יש צורך בבירור פרטי מבטח</w:t>
      </w:r>
      <w:r w:rsidRPr="00BB29EF">
        <w:rPr>
          <w:rFonts w:ascii="Calibri" w:hAnsi="Calibri" w:cs="Calibri"/>
          <w:b/>
          <w:bCs/>
          <w:sz w:val="24"/>
          <w:szCs w:val="24"/>
        </w:rPr>
        <w:t>?</w:t>
      </w:r>
      <w:r w:rsidRPr="00BB29EF">
        <w:rPr>
          <w:rFonts w:ascii="Calibri" w:hAnsi="Calibri" w:cs="Calibri"/>
          <w:sz w:val="24"/>
          <w:szCs w:val="24"/>
        </w:rPr>
        <w:br/>
        <w:t xml:space="preserve">[ ] </w:t>
      </w:r>
      <w:r w:rsidRPr="00BB29EF">
        <w:rPr>
          <w:rFonts w:ascii="Calibri" w:hAnsi="Calibri" w:cs="Calibri"/>
          <w:sz w:val="24"/>
          <w:szCs w:val="24"/>
          <w:rtl/>
        </w:rPr>
        <w:t>כן</w:t>
      </w:r>
      <w:r w:rsidRPr="00BB29EF">
        <w:rPr>
          <w:rFonts w:ascii="Calibri" w:hAnsi="Calibri" w:cs="Calibri"/>
          <w:sz w:val="24"/>
          <w:szCs w:val="24"/>
        </w:rPr>
        <w:br/>
        <w:t xml:space="preserve">[ ] </w:t>
      </w:r>
      <w:r w:rsidRPr="00BB29EF">
        <w:rPr>
          <w:rFonts w:ascii="Calibri" w:hAnsi="Calibri" w:cs="Calibri"/>
          <w:sz w:val="24"/>
          <w:szCs w:val="24"/>
          <w:rtl/>
        </w:rPr>
        <w:t>לא</w:t>
      </w:r>
      <w:r w:rsidRPr="00BB29EF">
        <w:rPr>
          <w:rFonts w:ascii="Calibri" w:hAnsi="Calibri" w:cs="Calibri"/>
          <w:sz w:val="24"/>
          <w:szCs w:val="24"/>
        </w:rPr>
        <w:br/>
        <w:t xml:space="preserve">[ ] </w:t>
      </w:r>
      <w:r w:rsidRPr="00BB29EF">
        <w:rPr>
          <w:rFonts w:ascii="Calibri" w:hAnsi="Calibri" w:cs="Calibri"/>
          <w:sz w:val="24"/>
          <w:szCs w:val="24"/>
          <w:rtl/>
        </w:rPr>
        <w:t>בהמשך</w:t>
      </w:r>
    </w:p>
    <w:p w14:paraId="184ECE9A" w14:textId="4EC83069" w:rsidR="000E2391" w:rsidRPr="00BB29EF" w:rsidRDefault="000E2391" w:rsidP="000E2391">
      <w:pPr>
        <w:spacing w:line="360" w:lineRule="auto"/>
        <w:rPr>
          <w:rFonts w:ascii="Calibri" w:hAnsi="Calibri" w:cs="Calibri" w:hint="cs"/>
          <w:sz w:val="24"/>
          <w:szCs w:val="24"/>
          <w:rtl/>
        </w:rPr>
      </w:pPr>
    </w:p>
    <w:p w14:paraId="2258BBB2" w14:textId="77777777" w:rsidR="000E2391" w:rsidRPr="00BB29EF" w:rsidRDefault="000E2391" w:rsidP="000E2391">
      <w:pPr>
        <w:spacing w:line="360" w:lineRule="auto"/>
        <w:rPr>
          <w:rFonts w:ascii="Calibri" w:hAnsi="Calibri" w:cs="Calibri"/>
          <w:b/>
          <w:bCs/>
          <w:sz w:val="24"/>
          <w:szCs w:val="24"/>
        </w:rPr>
      </w:pPr>
      <w:r w:rsidRPr="00BB29EF">
        <w:rPr>
          <w:rFonts w:ascii="Calibri" w:hAnsi="Calibri" w:cs="Calibri"/>
          <w:b/>
          <w:bCs/>
          <w:sz w:val="24"/>
          <w:szCs w:val="24"/>
          <w:rtl/>
        </w:rPr>
        <w:lastRenderedPageBreak/>
        <w:t>חלק יב': דגלים אדומים</w:t>
      </w:r>
    </w:p>
    <w:p w14:paraId="412555A9" w14:textId="4DC605B2" w:rsidR="000E2391" w:rsidRPr="00BB29EF" w:rsidRDefault="000E2391"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דגלים אדומים שמחייבים זהירות לפני קבלת התיק</w:t>
      </w:r>
    </w:p>
    <w:p w14:paraId="5053FE7F"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tl/>
        </w:rPr>
        <w:t>יש לסמן כל סעיף רלוונטי</w:t>
      </w:r>
      <w:r w:rsidRPr="00BB29EF">
        <w:rPr>
          <w:rFonts w:ascii="Calibri" w:hAnsi="Calibri" w:cs="Calibri"/>
          <w:sz w:val="24"/>
          <w:szCs w:val="24"/>
        </w:rPr>
        <w:t>:</w:t>
      </w:r>
    </w:p>
    <w:p w14:paraId="415740A1" w14:textId="45DC8A6A"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Pr>
        <w:t xml:space="preserve">[ ] </w:t>
      </w:r>
      <w:r w:rsidRPr="00BB29EF">
        <w:rPr>
          <w:rFonts w:ascii="Calibri" w:hAnsi="Calibri" w:cs="Calibri"/>
          <w:sz w:val="24"/>
          <w:szCs w:val="24"/>
          <w:rtl/>
        </w:rPr>
        <w:t>חלפו שנים רבות ויש חשש להתיישנות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אין נזק ממשי או שהנזק חלף לחלוטין</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הנזק אינו מתועד רפואית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הלקוח אינו מוכן להשקיע באיסוף חומר או חוות דעת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הלקוח מצפה לתוצאה שאינה ריאלית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הלקוח מסתיר מידע או מוסר גרסה משתנה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סתירה משמעותית בין גרסת הלקוח לבין הרשומה הרפואית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קיימות מחלות רקע משמעותיות שמחלישות קשר סיבתי</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מדובר בסיבוך מוכר שנמסר עליו הסבר מראש</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יש טופס הסכמה מפורט ומסודר</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רופא נוסף כבר שלל טענה לרשלנות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עורך דין קודם טיפל בתיק וסגר אותו</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חוות דעת קודמת שלילית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עלויות ניהול התיק צפויות להיות גבוהות ביחס לשוויו</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קשה לאתר את הגורם האחראי</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חסרים מסמכים קריטיים שלא ניתן להשיג</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מדובר בעיקר בכעס, אכזבה או יחס לא נעים, ללא נזק משפטי מוכח</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הלקוח מבקש “לתבוע כדי ללמד אותם לקח”, ללא בסיס נזקי ברור</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4B5728F2"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פירוט דגלים אדומים</w:t>
      </w:r>
      <w:r w:rsidRPr="00BB29EF">
        <w:rPr>
          <w:rFonts w:ascii="Calibri" w:hAnsi="Calibri" w:cs="Calibri"/>
          <w:b/>
          <w:bCs/>
          <w:sz w:val="24"/>
          <w:szCs w:val="24"/>
        </w:rPr>
        <w:t>:</w:t>
      </w:r>
    </w:p>
    <w:p w14:paraId="69CA9830"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05301632">
          <v:rect id="_x0000_i1074" style="width:0;height:1.5pt" o:hralign="center" o:hrstd="t" o:hr="t" fillcolor="#a0a0a0" stroked="f"/>
        </w:pict>
      </w:r>
    </w:p>
    <w:p w14:paraId="1C3D6632"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20D036FC">
          <v:rect id="_x0000_i1075" style="width:0;height:1.5pt" o:hralign="center" o:hrstd="t" o:hr="t" fillcolor="#a0a0a0" stroked="f"/>
        </w:pict>
      </w:r>
    </w:p>
    <w:p w14:paraId="7A865032"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6EDA2B93">
          <v:rect id="_x0000_i1076" style="width:0;height:1.5pt" o:hralign="center" o:hrstd="t" o:hr="t" fillcolor="#a0a0a0" stroked="f"/>
        </w:pict>
      </w:r>
    </w:p>
    <w:p w14:paraId="0DBF8BAC" w14:textId="77777777" w:rsidR="000E2391" w:rsidRPr="00BB29EF" w:rsidRDefault="000E2391" w:rsidP="000E2391">
      <w:pPr>
        <w:spacing w:line="360" w:lineRule="auto"/>
        <w:rPr>
          <w:rFonts w:ascii="Calibri" w:hAnsi="Calibri" w:cs="Calibri"/>
          <w:b/>
          <w:bCs/>
          <w:sz w:val="24"/>
          <w:szCs w:val="24"/>
        </w:rPr>
      </w:pPr>
      <w:r w:rsidRPr="00BB29EF">
        <w:rPr>
          <w:rFonts w:ascii="Calibri" w:hAnsi="Calibri" w:cs="Calibri"/>
          <w:b/>
          <w:bCs/>
          <w:sz w:val="24"/>
          <w:szCs w:val="24"/>
          <w:rtl/>
        </w:rPr>
        <w:t>חלק יג': דגלים חיוביים</w:t>
      </w:r>
    </w:p>
    <w:p w14:paraId="085E028E" w14:textId="5D0AFAE5" w:rsidR="000E2391" w:rsidRPr="00BB29EF" w:rsidRDefault="000E2391"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אינדיקציות שמחזקות היתכנות תביעה</w:t>
      </w:r>
    </w:p>
    <w:p w14:paraId="1994B67D" w14:textId="4D84B154"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Pr>
        <w:lastRenderedPageBreak/>
        <w:t xml:space="preserve">[ ] </w:t>
      </w:r>
      <w:r w:rsidRPr="00BB29EF">
        <w:rPr>
          <w:rFonts w:ascii="Calibri" w:hAnsi="Calibri" w:cs="Calibri"/>
          <w:sz w:val="24"/>
          <w:szCs w:val="24"/>
          <w:rtl/>
        </w:rPr>
        <w:t>קיימת רשומה רפואית שתומכת בטענות הלקוח</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תלונה חוזרת שלא זכתה להתייחסות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בדיקה חריגה שלא טופלה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קיים איחור משמעותי באבחון</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קיים נזק משמעותי ומתועד</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נכות קבועה או פגיעה תפקודית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אמירה של רופא אחר על טעות או מחדל</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חוות דעת ראשונית תומכת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קיימת סתירה או חוסר בתיעוד הרפואי</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לא קיים טופס הסכמה, או שהטופס לקוי</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לא הוסברו סיכונים מהותיים</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קיימים עדים לגרסת הלקוח</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קיימות הקלטות, הודעות או תיעוד חיצוני</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הנזק היה ניתן למניעה לכאורה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יש חלון זמן ברור שבו טיפול נכון היה משנה את התוצאה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התיק בעל שווי כלכלי המצדיק חוות דעת וניהול הליך</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79299606"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פירוט אינדיקציות חיוביות</w:t>
      </w:r>
      <w:r w:rsidRPr="00BB29EF">
        <w:rPr>
          <w:rFonts w:ascii="Calibri" w:hAnsi="Calibri" w:cs="Calibri"/>
          <w:b/>
          <w:bCs/>
          <w:sz w:val="24"/>
          <w:szCs w:val="24"/>
        </w:rPr>
        <w:t>:</w:t>
      </w:r>
    </w:p>
    <w:p w14:paraId="4B6D625C"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42C691ED">
          <v:rect id="_x0000_i1077" style="width:0;height:1.5pt" o:hralign="center" o:hrstd="t" o:hr="t" fillcolor="#a0a0a0" stroked="f"/>
        </w:pict>
      </w:r>
    </w:p>
    <w:p w14:paraId="3E6338C4"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56D8FDC0">
          <v:rect id="_x0000_i1078" style="width:0;height:1.5pt" o:hralign="center" o:hrstd="t" o:hr="t" fillcolor="#a0a0a0" stroked="f"/>
        </w:pict>
      </w:r>
    </w:p>
    <w:p w14:paraId="7F858CC5"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5D8B819F">
          <v:rect id="_x0000_i1079" style="width:0;height:1.5pt" o:hralign="center" o:hrstd="t" o:hr="t" fillcolor="#a0a0a0" stroked="f"/>
        </w:pict>
      </w:r>
    </w:p>
    <w:p w14:paraId="41764C0A" w14:textId="77777777" w:rsidR="000E2391" w:rsidRPr="00BB29EF" w:rsidRDefault="000E2391" w:rsidP="000E2391">
      <w:pPr>
        <w:spacing w:line="360" w:lineRule="auto"/>
        <w:rPr>
          <w:rFonts w:ascii="Calibri" w:hAnsi="Calibri" w:cs="Calibri"/>
          <w:b/>
          <w:bCs/>
          <w:sz w:val="24"/>
          <w:szCs w:val="24"/>
        </w:rPr>
      </w:pPr>
      <w:r w:rsidRPr="00BB29EF">
        <w:rPr>
          <w:rFonts w:ascii="Calibri" w:hAnsi="Calibri" w:cs="Calibri"/>
          <w:b/>
          <w:bCs/>
          <w:sz w:val="24"/>
          <w:szCs w:val="24"/>
          <w:rtl/>
        </w:rPr>
        <w:t>חלק יד': החלטה ראשונית</w:t>
      </w:r>
    </w:p>
    <w:p w14:paraId="724FF9D1" w14:textId="49259B99" w:rsidR="000E2391" w:rsidRPr="00BB29EF" w:rsidRDefault="000E2391"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דירוג ראשוני של התיק</w:t>
      </w:r>
    </w:p>
    <w:p w14:paraId="012FAD22"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tl/>
        </w:rPr>
        <w:t>יש לדרג כל רכיב מ-1 עד 5</w:t>
      </w:r>
      <w:r w:rsidRPr="00BB29EF">
        <w:rPr>
          <w:rFonts w:ascii="Calibri" w:hAnsi="Calibri" w:cs="Calibri"/>
          <w:sz w:val="24"/>
          <w:szCs w:val="24"/>
        </w:rPr>
        <w:t>:</w:t>
      </w:r>
    </w:p>
    <w:tbl>
      <w:tblPr>
        <w:bidiVisual/>
        <w:tblW w:w="5000" w:type="pct"/>
        <w:tblCellMar>
          <w:left w:w="0" w:type="dxa"/>
          <w:right w:w="0" w:type="dxa"/>
        </w:tblCellMar>
        <w:tblLook w:val="0600" w:firstRow="0" w:lastRow="0" w:firstColumn="0" w:lastColumn="0" w:noHBand="1" w:noVBand="1"/>
      </w:tblPr>
      <w:tblGrid>
        <w:gridCol w:w="2762"/>
        <w:gridCol w:w="2763"/>
        <w:gridCol w:w="2761"/>
      </w:tblGrid>
      <w:tr w:rsidR="000E2391" w:rsidRPr="00BB29EF" w14:paraId="0F0A0685"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7351AC"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tl/>
              </w:rPr>
              <w:t>רכיב לבדיקה</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A1117F8"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דירוג 1-5</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D12876"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הערות</w:t>
            </w:r>
          </w:p>
        </w:tc>
      </w:tr>
      <w:tr w:rsidR="000E2391" w:rsidRPr="00BB29EF" w14:paraId="57F25B48"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A8D304"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חוזק טענת הרשלנות</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B40ADA"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115B8E"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r w:rsidR="000E2391" w:rsidRPr="00BB29EF" w14:paraId="2D5739F5"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A4CD60"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lastRenderedPageBreak/>
              <w:t>חוזק הקשר הסיבתי</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6784C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5DF39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r w:rsidR="000E2391" w:rsidRPr="00BB29EF" w14:paraId="59BD5241"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572BC6"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חומרת הנזק</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36EE2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5AE98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r w:rsidR="000E2391" w:rsidRPr="00BB29EF" w14:paraId="48577EE2"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0977A1"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איכות התיעוד הרפואי</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93F4A88"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1B2496"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r w:rsidR="000E2391" w:rsidRPr="00BB29EF" w14:paraId="52E7E929"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AB8F9F"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היעדר בעיית התיישנות</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B1B9B3"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2DFA4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r w:rsidR="000E2391" w:rsidRPr="00BB29EF" w14:paraId="62D24B07"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E8A28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כדאיות כלכלית</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B0370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3C493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r w:rsidR="000E2391" w:rsidRPr="00BB29EF" w14:paraId="0991D110"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95294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סיכוי להשגת חוות דעת תומכת</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5D6B8C"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F3C323"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r w:rsidR="000E2391" w:rsidRPr="00BB29EF" w14:paraId="26E49C73" w14:textId="77777777" w:rsidTr="000E2391">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0E00E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אמינות ועקביות גרסת הלקוח</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451FDE"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w:t>
            </w:r>
          </w:p>
        </w:tc>
        <w:tc>
          <w:tcPr>
            <w:tcW w:w="166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E456D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__________________</w:t>
            </w:r>
          </w:p>
        </w:tc>
      </w:tr>
    </w:tbl>
    <w:p w14:paraId="4FE0FF3F" w14:textId="77777777" w:rsidR="000E2391" w:rsidRPr="00BB29EF" w:rsidRDefault="000E2391" w:rsidP="00580ECB">
      <w:pPr>
        <w:spacing w:line="360" w:lineRule="auto"/>
        <w:rPr>
          <w:rFonts w:ascii="Calibri" w:hAnsi="Calibri" w:cs="Calibri"/>
          <w:sz w:val="24"/>
          <w:szCs w:val="24"/>
          <w:rtl/>
        </w:rPr>
      </w:pPr>
    </w:p>
    <w:p w14:paraId="7121F17A" w14:textId="1A6A4F5A"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ציון התרשמות כללי</w:t>
      </w:r>
      <w:r w:rsidRPr="00BB29EF">
        <w:rPr>
          <w:rFonts w:ascii="Calibri" w:hAnsi="Calibri" w:cs="Calibri"/>
          <w:sz w:val="24"/>
          <w:szCs w:val="24"/>
        </w:rPr>
        <w:t>____ / 40</w:t>
      </w:r>
      <w:r w:rsidR="00BB29EF">
        <w:rPr>
          <w:rFonts w:ascii="Calibri" w:hAnsi="Calibri" w:cs="Calibri"/>
          <w:sz w:val="24"/>
          <w:szCs w:val="24"/>
        </w:rPr>
        <w:t xml:space="preserve"> </w:t>
      </w:r>
    </w:p>
    <w:p w14:paraId="3E39BD2C"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09784596">
          <v:rect id="_x0000_i1080" style="width:0;height:1.5pt" o:hralign="center" o:hrstd="t" o:hr="t" fillcolor="#a0a0a0" stroked="f"/>
        </w:pict>
      </w:r>
    </w:p>
    <w:p w14:paraId="481B1188" w14:textId="665B34AD" w:rsidR="000E2391" w:rsidRPr="00BB29EF" w:rsidRDefault="000E2391"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החלטת עורך הדין בשלב זה</w:t>
      </w:r>
    </w:p>
    <w:p w14:paraId="517C725C" w14:textId="365D08A4"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Pr>
        <w:t xml:space="preserve">[ ] </w:t>
      </w:r>
      <w:r w:rsidRPr="00BB29EF">
        <w:rPr>
          <w:rFonts w:ascii="Calibri" w:hAnsi="Calibri" w:cs="Calibri"/>
          <w:sz w:val="24"/>
          <w:szCs w:val="24"/>
          <w:rtl/>
        </w:rPr>
        <w:t>לקבל את התיק להמשך בירור ראשוני</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לבקש מהלקוח מסמכים נוספים לפני החלטה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להחתים על וס"ר ולפנות לקבלת מלוא החומר הרפואי</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להכין ציר זמן רפואי לפני פנייה למומחה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לפנות למומחה רפואי לחוות דעת ראשונית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לפנות למומחה רפואי לחוות דעת מלאה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לבדוק התיישנות בדחיפות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לשלוח מכתב דרישה / התראה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להמתין למסמכי ביטוח לאומי / נכות / שיקום</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לא לקבל את התיק בשל היעדר עילה</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לא לקבל את התיק בשל היעדר נזק מספק</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לא לקבל את התיק בשל בעיית קשר סיבתי</w:t>
      </w:r>
      <w:r w:rsidRPr="00BB29EF">
        <w:rPr>
          <w:rFonts w:ascii="Calibri" w:hAnsi="Calibri" w:cs="Calibri"/>
          <w:sz w:val="24"/>
          <w:szCs w:val="24"/>
        </w:rPr>
        <w:t>.</w:t>
      </w:r>
      <w:r w:rsidRPr="00BB29EF">
        <w:rPr>
          <w:rFonts w:ascii="Calibri" w:hAnsi="Calibri" w:cs="Calibri"/>
          <w:sz w:val="24"/>
          <w:szCs w:val="24"/>
        </w:rPr>
        <w:br/>
      </w:r>
      <w:r w:rsidRPr="00BB29EF">
        <w:rPr>
          <w:rFonts w:ascii="Calibri" w:hAnsi="Calibri" w:cs="Calibri"/>
          <w:sz w:val="24"/>
          <w:szCs w:val="24"/>
        </w:rPr>
        <w:lastRenderedPageBreak/>
        <w:t xml:space="preserve">[ ] </w:t>
      </w:r>
      <w:r w:rsidRPr="00BB29EF">
        <w:rPr>
          <w:rFonts w:ascii="Calibri" w:hAnsi="Calibri" w:cs="Calibri"/>
          <w:sz w:val="24"/>
          <w:szCs w:val="24"/>
          <w:rtl/>
        </w:rPr>
        <w:t>לא לקבל את התיק בשל התיישנות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לא לקבל את התיק בשל חוסר כדאיות כלכלית</w:t>
      </w:r>
      <w:r w:rsidRPr="00BB29EF">
        <w:rPr>
          <w:rFonts w:ascii="Calibri" w:hAnsi="Calibri" w:cs="Calibri"/>
          <w:sz w:val="24"/>
          <w:szCs w:val="24"/>
        </w:rPr>
        <w:t>.</w:t>
      </w:r>
      <w:r w:rsidRPr="00BB29EF">
        <w:rPr>
          <w:rFonts w:ascii="Calibri" w:hAnsi="Calibri" w:cs="Calibri"/>
          <w:sz w:val="24"/>
          <w:szCs w:val="24"/>
        </w:rPr>
        <w:br/>
        <w:t xml:space="preserve">[ ] </w:t>
      </w:r>
      <w:r w:rsidRPr="00BB29EF">
        <w:rPr>
          <w:rFonts w:ascii="Calibri" w:hAnsi="Calibri" w:cs="Calibri"/>
          <w:sz w:val="24"/>
          <w:szCs w:val="24"/>
          <w:rtl/>
        </w:rPr>
        <w:t>אחר</w:t>
      </w:r>
      <w:r w:rsidRPr="00BB29EF">
        <w:rPr>
          <w:rFonts w:ascii="Calibri" w:hAnsi="Calibri" w:cs="Calibri"/>
          <w:sz w:val="24"/>
          <w:szCs w:val="24"/>
        </w:rPr>
        <w:t>___________________________</w:t>
      </w:r>
    </w:p>
    <w:p w14:paraId="2E3C191A"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נימוק ההחלטה</w:t>
      </w:r>
      <w:r w:rsidRPr="00BB29EF">
        <w:rPr>
          <w:rFonts w:ascii="Calibri" w:hAnsi="Calibri" w:cs="Calibri"/>
          <w:b/>
          <w:bCs/>
          <w:sz w:val="24"/>
          <w:szCs w:val="24"/>
        </w:rPr>
        <w:t>:</w:t>
      </w:r>
    </w:p>
    <w:p w14:paraId="529BC094"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6612464F">
          <v:rect id="_x0000_i1081" style="width:0;height:1.5pt" o:hralign="center" o:hrstd="t" o:hr="t" fillcolor="#a0a0a0" stroked="f"/>
        </w:pict>
      </w:r>
    </w:p>
    <w:p w14:paraId="3C37C834"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66203517">
          <v:rect id="_x0000_i1082" style="width:0;height:1.5pt" o:hralign="center" o:hrstd="t" o:hr="t" fillcolor="#a0a0a0" stroked="f"/>
        </w:pict>
      </w:r>
    </w:p>
    <w:p w14:paraId="430855F2"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7CA19EE0">
          <v:rect id="_x0000_i1083" style="width:0;height:1.5pt" o:hralign="center" o:hrstd="t" o:hr="t" fillcolor="#a0a0a0" stroked="f"/>
        </w:pict>
      </w:r>
    </w:p>
    <w:p w14:paraId="31D603B3"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5F58EA50">
          <v:rect id="_x0000_i1084" style="width:0;height:1.5pt" o:hralign="center" o:hrstd="t" o:hr="t" fillcolor="#a0a0a0" stroked="f"/>
        </w:pict>
      </w:r>
    </w:p>
    <w:p w14:paraId="7A58BB3F" w14:textId="77777777" w:rsidR="000E2391" w:rsidRPr="00BB29EF" w:rsidRDefault="000E2391" w:rsidP="000E2391">
      <w:pPr>
        <w:spacing w:line="360" w:lineRule="auto"/>
        <w:rPr>
          <w:rFonts w:ascii="Calibri" w:hAnsi="Calibri" w:cs="Calibri"/>
          <w:b/>
          <w:bCs/>
          <w:sz w:val="24"/>
          <w:szCs w:val="24"/>
        </w:rPr>
      </w:pPr>
      <w:r w:rsidRPr="00BB29EF">
        <w:rPr>
          <w:rFonts w:ascii="Calibri" w:hAnsi="Calibri" w:cs="Calibri"/>
          <w:b/>
          <w:bCs/>
          <w:sz w:val="24"/>
          <w:szCs w:val="24"/>
          <w:rtl/>
        </w:rPr>
        <w:t>חלק טו': משימות להמשך</w:t>
      </w:r>
    </w:p>
    <w:p w14:paraId="39145C32" w14:textId="432928F0" w:rsidR="000E2391" w:rsidRPr="00BB29EF" w:rsidRDefault="000E2391" w:rsidP="00BB29EF">
      <w:pPr>
        <w:pStyle w:val="a9"/>
        <w:numPr>
          <w:ilvl w:val="0"/>
          <w:numId w:val="9"/>
        </w:numPr>
        <w:spacing w:line="360" w:lineRule="auto"/>
        <w:rPr>
          <w:rFonts w:ascii="Calibri" w:hAnsi="Calibri" w:cs="Calibri"/>
          <w:b/>
          <w:bCs/>
          <w:sz w:val="24"/>
          <w:szCs w:val="24"/>
        </w:rPr>
      </w:pPr>
      <w:r w:rsidRPr="00BB29EF">
        <w:rPr>
          <w:rFonts w:ascii="Calibri" w:hAnsi="Calibri" w:cs="Calibri"/>
          <w:b/>
          <w:bCs/>
          <w:sz w:val="24"/>
          <w:szCs w:val="24"/>
          <w:rtl/>
        </w:rPr>
        <w:t>רשימת פעולות לביצוע</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0E2391" w:rsidRPr="00BB29EF" w14:paraId="237F5F22"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05BBA7F"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sz w:val="24"/>
                <w:szCs w:val="24"/>
                <w:rtl/>
              </w:rPr>
              <w:t>פעולה</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5A0E539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אחראי</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72AA475C"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מועד יעד</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9808BC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סטטוס</w:t>
            </w:r>
          </w:p>
        </w:tc>
      </w:tr>
      <w:tr w:rsidR="000E2391" w:rsidRPr="00BB29EF" w14:paraId="56193CA0"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68716F4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קבלת וס"ר חתום</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62C694B0"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77430FF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62C90D8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198C8EB2"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2137A9A2"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קבלת תעודת זהות וספח</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6F7367B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95EDCB4"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745BDBC"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4D0AA1EB"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404AFB63"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איסוף תיק קופת חולים</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79ACBB3"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2885577D"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E7A1880"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1583CD89"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2BF28FC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איסוף תיק בית חולים</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382DC94"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E54C2F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4C8C6EA"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40646ECF"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7C70C20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קבלת דיסקי הדמיה</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CD08EC4"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801B15F"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3FE5DE2"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2D3B10C3"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67FBCE84"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קבלת טפסי הסכמה</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422E9D8E"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15F373E"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CD6F32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73CECD32"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4DFECA6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lastRenderedPageBreak/>
              <w:t>קבלת מסמכי ביטוח לאומי</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42A7A8C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502F8EB"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4E14174D"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3C8E2A03" w14:textId="77777777" w:rsidTr="000E2391">
        <w:trPr>
          <w:trHeight w:val="941"/>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5FA2EA67"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קבלת תלושי שכר / מסמכי הכנסה</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8075959"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CFB5C56"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72122123"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2E4B8AED"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4EE76F4"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הכנת ציר זמן רפואי</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B563B8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76361EBA"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545B55E"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2D71D6C2"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231D6D48"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פנייה למומחה</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AF62C10"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105318A"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F4A38CD"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r w:rsidR="000E2391" w:rsidRPr="00BB29EF" w14:paraId="5D74E2C8" w14:textId="77777777" w:rsidTr="000E2391">
        <w:trPr>
          <w:trHeight w:val="537"/>
        </w:trPr>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0348927E"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שיחת עדכון ללקוח</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1228A03A"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B978A3E"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____ / ____ / ______</w:t>
            </w:r>
          </w:p>
        </w:tc>
        <w:tc>
          <w:tcPr>
            <w:tcW w:w="1250" w:type="pct"/>
            <w:tcBorders>
              <w:top w:val="single" w:sz="8" w:space="0" w:color="000000"/>
              <w:left w:val="single" w:sz="8" w:space="0" w:color="000000"/>
              <w:bottom w:val="single" w:sz="8" w:space="0" w:color="000000"/>
              <w:right w:val="single" w:sz="8" w:space="0" w:color="000000"/>
            </w:tcBorders>
            <w:tcMar>
              <w:top w:w="67" w:type="dxa"/>
              <w:left w:w="134" w:type="dxa"/>
              <w:bottom w:w="67" w:type="dxa"/>
              <w:right w:w="134" w:type="dxa"/>
            </w:tcMar>
            <w:vAlign w:val="center"/>
            <w:hideMark/>
          </w:tcPr>
          <w:p w14:paraId="3F9F4DB5" w14:textId="77777777" w:rsidR="000E2391" w:rsidRPr="00BB29EF" w:rsidRDefault="000E2391" w:rsidP="000E2391">
            <w:pPr>
              <w:spacing w:line="360" w:lineRule="auto"/>
              <w:rPr>
                <w:rFonts w:ascii="Calibri" w:hAnsi="Calibri" w:cs="Calibri"/>
                <w:sz w:val="24"/>
                <w:szCs w:val="24"/>
                <w:rtl/>
              </w:rPr>
            </w:pPr>
            <w:r w:rsidRPr="00BB29EF">
              <w:rPr>
                <w:rFonts w:ascii="Calibri" w:hAnsi="Calibri" w:cs="Calibri"/>
                <w:sz w:val="24"/>
                <w:szCs w:val="24"/>
                <w:rtl/>
              </w:rPr>
              <w:t>פתוח / בוצע</w:t>
            </w:r>
          </w:p>
        </w:tc>
      </w:tr>
    </w:tbl>
    <w:p w14:paraId="39CC497A" w14:textId="77777777" w:rsidR="006D4D7D" w:rsidRPr="00BB29EF" w:rsidRDefault="006D4D7D" w:rsidP="00580ECB">
      <w:pPr>
        <w:spacing w:line="360" w:lineRule="auto"/>
        <w:rPr>
          <w:rFonts w:ascii="Calibri" w:hAnsi="Calibri" w:cs="Calibri"/>
          <w:sz w:val="24"/>
          <w:szCs w:val="24"/>
          <w:rtl/>
        </w:rPr>
      </w:pPr>
    </w:p>
    <w:p w14:paraId="4482FDAA" w14:textId="77777777" w:rsidR="000E2391" w:rsidRPr="00BB29EF" w:rsidRDefault="000E2391" w:rsidP="000E2391">
      <w:pPr>
        <w:spacing w:line="360" w:lineRule="auto"/>
        <w:rPr>
          <w:rFonts w:ascii="Calibri" w:hAnsi="Calibri" w:cs="Calibri"/>
          <w:b/>
          <w:bCs/>
          <w:sz w:val="24"/>
          <w:szCs w:val="24"/>
        </w:rPr>
      </w:pPr>
      <w:r w:rsidRPr="00BB29EF">
        <w:rPr>
          <w:rFonts w:ascii="Calibri" w:hAnsi="Calibri" w:cs="Calibri"/>
          <w:b/>
          <w:bCs/>
          <w:sz w:val="24"/>
          <w:szCs w:val="24"/>
          <w:rtl/>
        </w:rPr>
        <w:t>חלק טז': סיכום מקצועי לתיק</w:t>
      </w:r>
    </w:p>
    <w:p w14:paraId="704A2CA2"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סיכום עובדתי קצר</w:t>
      </w:r>
      <w:r w:rsidRPr="00BB29EF">
        <w:rPr>
          <w:rFonts w:ascii="Calibri" w:hAnsi="Calibri" w:cs="Calibri"/>
          <w:b/>
          <w:bCs/>
          <w:sz w:val="24"/>
          <w:szCs w:val="24"/>
        </w:rPr>
        <w:t>:</w:t>
      </w:r>
    </w:p>
    <w:p w14:paraId="689F46CC"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078AB19A">
          <v:rect id="_x0000_i1086" style="width:0;height:1.5pt" o:hralign="center" o:hrstd="t" o:hr="t" fillcolor="#a0a0a0" stroked="f"/>
        </w:pict>
      </w:r>
    </w:p>
    <w:p w14:paraId="416BFB5E"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6ECC13BF">
          <v:rect id="_x0000_i1087" style="width:0;height:1.5pt" o:hralign="center" o:hrstd="t" o:hr="t" fillcolor="#a0a0a0" stroked="f"/>
        </w:pict>
      </w:r>
    </w:p>
    <w:p w14:paraId="66971745"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261E6612">
          <v:rect id="_x0000_i1088" style="width:0;height:1.5pt" o:hralign="center" o:hrstd="t" o:hr="t" fillcolor="#a0a0a0" stroked="f"/>
        </w:pict>
      </w:r>
    </w:p>
    <w:p w14:paraId="4D648EE7"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הכשל הרפואי האפשרי</w:t>
      </w:r>
      <w:r w:rsidRPr="00BB29EF">
        <w:rPr>
          <w:rFonts w:ascii="Calibri" w:hAnsi="Calibri" w:cs="Calibri"/>
          <w:b/>
          <w:bCs/>
          <w:sz w:val="24"/>
          <w:szCs w:val="24"/>
        </w:rPr>
        <w:t>:</w:t>
      </w:r>
    </w:p>
    <w:p w14:paraId="25CB0FC8"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773E98BA">
          <v:rect id="_x0000_i1089" style="width:0;height:1.5pt" o:hralign="center" o:hrstd="t" o:hr="t" fillcolor="#a0a0a0" stroked="f"/>
        </w:pict>
      </w:r>
    </w:p>
    <w:p w14:paraId="7A2939A7"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37760FC2">
          <v:rect id="_x0000_i1090" style="width:0;height:1.5pt" o:hralign="center" o:hrstd="t" o:hr="t" fillcolor="#a0a0a0" stroked="f"/>
        </w:pict>
      </w:r>
    </w:p>
    <w:p w14:paraId="1A95BF3F"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הנזק המרכזי</w:t>
      </w:r>
      <w:r w:rsidRPr="00BB29EF">
        <w:rPr>
          <w:rFonts w:ascii="Calibri" w:hAnsi="Calibri" w:cs="Calibri"/>
          <w:b/>
          <w:bCs/>
          <w:sz w:val="24"/>
          <w:szCs w:val="24"/>
        </w:rPr>
        <w:t>:</w:t>
      </w:r>
    </w:p>
    <w:p w14:paraId="7DD685DC"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47474670">
          <v:rect id="_x0000_i1091" style="width:0;height:1.5pt" o:hralign="center" o:hrstd="t" o:hr="t" fillcolor="#a0a0a0" stroked="f"/>
        </w:pict>
      </w:r>
    </w:p>
    <w:p w14:paraId="29DA4F0C"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14662309">
          <v:rect id="_x0000_i1092" style="width:0;height:1.5pt" o:hralign="center" o:hrstd="t" o:hr="t" fillcolor="#a0a0a0" stroked="f"/>
        </w:pict>
      </w:r>
    </w:p>
    <w:p w14:paraId="3717383B"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שאלת הקשר הסיבתי</w:t>
      </w:r>
      <w:r w:rsidRPr="00BB29EF">
        <w:rPr>
          <w:rFonts w:ascii="Calibri" w:hAnsi="Calibri" w:cs="Calibri"/>
          <w:b/>
          <w:bCs/>
          <w:sz w:val="24"/>
          <w:szCs w:val="24"/>
        </w:rPr>
        <w:t>:</w:t>
      </w:r>
    </w:p>
    <w:p w14:paraId="10D5041B"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lastRenderedPageBreak/>
        <w:pict w14:anchorId="2D5ADCC6">
          <v:rect id="_x0000_i1093" style="width:0;height:1.5pt" o:hralign="center" o:hrstd="t" o:hr="t" fillcolor="#a0a0a0" stroked="f"/>
        </w:pict>
      </w:r>
    </w:p>
    <w:p w14:paraId="570B3D06"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11D45CDE">
          <v:rect id="_x0000_i1094" style="width:0;height:1.5pt" o:hralign="center" o:hrstd="t" o:hr="t" fillcolor="#a0a0a0" stroked="f"/>
        </w:pict>
      </w:r>
    </w:p>
    <w:p w14:paraId="6530F861"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הקושי המרכזי בתיק</w:t>
      </w:r>
      <w:r w:rsidRPr="00BB29EF">
        <w:rPr>
          <w:rFonts w:ascii="Calibri" w:hAnsi="Calibri" w:cs="Calibri"/>
          <w:b/>
          <w:bCs/>
          <w:sz w:val="24"/>
          <w:szCs w:val="24"/>
        </w:rPr>
        <w:t>:</w:t>
      </w:r>
    </w:p>
    <w:p w14:paraId="22B57BFB"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1AFB6853">
          <v:rect id="_x0000_i1095" style="width:0;height:1.5pt" o:hralign="center" o:hrstd="t" o:hr="t" fillcolor="#a0a0a0" stroked="f"/>
        </w:pict>
      </w:r>
    </w:p>
    <w:p w14:paraId="2761FE63"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39DDEA0E">
          <v:rect id="_x0000_i1096" style="width:0;height:1.5pt" o:hralign="center" o:hrstd="t" o:hr="t" fillcolor="#a0a0a0" stroked="f"/>
        </w:pict>
      </w:r>
    </w:p>
    <w:p w14:paraId="7568EA43"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החוזקה המרכזית בתיק</w:t>
      </w:r>
      <w:r w:rsidRPr="00BB29EF">
        <w:rPr>
          <w:rFonts w:ascii="Calibri" w:hAnsi="Calibri" w:cs="Calibri"/>
          <w:b/>
          <w:bCs/>
          <w:sz w:val="24"/>
          <w:szCs w:val="24"/>
        </w:rPr>
        <w:t>:</w:t>
      </w:r>
    </w:p>
    <w:p w14:paraId="54F0056C"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1168F3E1">
          <v:rect id="_x0000_i1097" style="width:0;height:1.5pt" o:hralign="center" o:hrstd="t" o:hr="t" fillcolor="#a0a0a0" stroked="f"/>
        </w:pict>
      </w:r>
    </w:p>
    <w:p w14:paraId="170CEE75"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0260BB96">
          <v:rect id="_x0000_i1098" style="width:0;height:1.5pt" o:hralign="center" o:hrstd="t" o:hr="t" fillcolor="#a0a0a0" stroked="f"/>
        </w:pict>
      </w:r>
    </w:p>
    <w:p w14:paraId="6624B965" w14:textId="77777777"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המלצה מקצועית</w:t>
      </w:r>
      <w:r w:rsidRPr="00BB29EF">
        <w:rPr>
          <w:rFonts w:ascii="Calibri" w:hAnsi="Calibri" w:cs="Calibri"/>
          <w:b/>
          <w:bCs/>
          <w:sz w:val="24"/>
          <w:szCs w:val="24"/>
        </w:rPr>
        <w:t>:</w:t>
      </w:r>
    </w:p>
    <w:p w14:paraId="29E94F0E"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5409097C">
          <v:rect id="_x0000_i1099" style="width:0;height:1.5pt" o:hralign="center" o:hrstd="t" o:hr="t" fillcolor="#a0a0a0" stroked="f"/>
        </w:pict>
      </w:r>
    </w:p>
    <w:p w14:paraId="768A8D1F"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79BDC964">
          <v:rect id="_x0000_i1100" style="width:0;height:1.5pt" o:hralign="center" o:hrstd="t" o:hr="t" fillcolor="#a0a0a0" stroked="f"/>
        </w:pict>
      </w:r>
    </w:p>
    <w:p w14:paraId="3C54D194" w14:textId="77777777" w:rsidR="000E2391" w:rsidRPr="00BB29EF" w:rsidRDefault="00000000" w:rsidP="000E2391">
      <w:pPr>
        <w:spacing w:line="360" w:lineRule="auto"/>
        <w:rPr>
          <w:rFonts w:ascii="Calibri" w:hAnsi="Calibri" w:cs="Calibri"/>
          <w:sz w:val="24"/>
          <w:szCs w:val="24"/>
        </w:rPr>
      </w:pPr>
      <w:r w:rsidRPr="00BB29EF">
        <w:rPr>
          <w:rFonts w:ascii="Calibri" w:hAnsi="Calibri" w:cs="Calibri"/>
          <w:sz w:val="24"/>
          <w:szCs w:val="24"/>
        </w:rPr>
        <w:pict w14:anchorId="00E3EF07">
          <v:rect id="_x0000_i1101" style="width:0;height:1.5pt" o:hralign="center" o:hrstd="t" o:hr="t" fillcolor="#a0a0a0" stroked="f"/>
        </w:pict>
      </w:r>
    </w:p>
    <w:p w14:paraId="1CF8E339" w14:textId="31D26C49" w:rsidR="000E2391" w:rsidRPr="00BB29EF" w:rsidRDefault="000E2391" w:rsidP="000E2391">
      <w:pPr>
        <w:spacing w:line="360" w:lineRule="auto"/>
        <w:rPr>
          <w:rFonts w:ascii="Calibri" w:hAnsi="Calibri" w:cs="Calibri"/>
          <w:sz w:val="24"/>
          <w:szCs w:val="24"/>
        </w:rPr>
      </w:pPr>
      <w:r w:rsidRPr="00BB29EF">
        <w:rPr>
          <w:rFonts w:ascii="Calibri" w:hAnsi="Calibri" w:cs="Calibri"/>
          <w:b/>
          <w:bCs/>
          <w:sz w:val="24"/>
          <w:szCs w:val="24"/>
          <w:rtl/>
        </w:rPr>
        <w:t>שם עורך הדין</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חתימה</w:t>
      </w:r>
      <w:r w:rsidRPr="00BB29EF">
        <w:rPr>
          <w:rFonts w:ascii="Calibri" w:hAnsi="Calibri" w:cs="Calibri"/>
          <w:sz w:val="24"/>
          <w:szCs w:val="24"/>
        </w:rPr>
        <w:t>___________________________</w:t>
      </w:r>
      <w:r w:rsidRPr="00BB29EF">
        <w:rPr>
          <w:rFonts w:ascii="Calibri" w:hAnsi="Calibri" w:cs="Calibri"/>
          <w:sz w:val="24"/>
          <w:szCs w:val="24"/>
        </w:rPr>
        <w:br/>
      </w:r>
      <w:r w:rsidRPr="00BB29EF">
        <w:rPr>
          <w:rFonts w:ascii="Calibri" w:hAnsi="Calibri" w:cs="Calibri"/>
          <w:b/>
          <w:bCs/>
          <w:sz w:val="24"/>
          <w:szCs w:val="24"/>
          <w:rtl/>
        </w:rPr>
        <w:t>תאריך</w:t>
      </w:r>
      <w:r w:rsidRPr="00BB29EF">
        <w:rPr>
          <w:rFonts w:ascii="Calibri" w:hAnsi="Calibri" w:cs="Calibri"/>
          <w:sz w:val="24"/>
          <w:szCs w:val="24"/>
        </w:rPr>
        <w:t>____ / ____ / ______</w:t>
      </w:r>
    </w:p>
    <w:p w14:paraId="174E68D0" w14:textId="77777777" w:rsidR="000E2391" w:rsidRPr="00BB29EF" w:rsidRDefault="000E2391" w:rsidP="00580ECB">
      <w:pPr>
        <w:spacing w:line="360" w:lineRule="auto"/>
        <w:rPr>
          <w:rFonts w:ascii="Calibri" w:hAnsi="Calibri" w:cs="Calibri"/>
          <w:sz w:val="24"/>
          <w:szCs w:val="24"/>
        </w:rPr>
      </w:pPr>
    </w:p>
    <w:sectPr w:rsidR="000E2391" w:rsidRPr="00BB29EF" w:rsidSect="00580ECB">
      <w:footerReference w:type="default" r:id="rId7"/>
      <w:pgSz w:w="11906" w:h="16838"/>
      <w:pgMar w:top="1440" w:right="1800" w:bottom="1440" w:left="1800" w:header="708" w:footer="708" w:gutter="0"/>
      <w:pgBorders w:offsetFrom="page">
        <w:top w:val="single" w:sz="8" w:space="24" w:color="auto"/>
        <w:left w:val="single" w:sz="8" w:space="24" w:color="auto"/>
        <w:bottom w:val="single" w:sz="8" w:space="24" w:color="auto"/>
        <w:right w:val="single" w:sz="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B35A0" w14:textId="77777777" w:rsidR="00D160F2" w:rsidRDefault="00D160F2" w:rsidP="00580ECB">
      <w:pPr>
        <w:spacing w:after="0" w:line="240" w:lineRule="auto"/>
      </w:pPr>
      <w:r>
        <w:separator/>
      </w:r>
    </w:p>
  </w:endnote>
  <w:endnote w:type="continuationSeparator" w:id="0">
    <w:p w14:paraId="27F46C58" w14:textId="77777777" w:rsidR="00D160F2" w:rsidRDefault="00D160F2" w:rsidP="00580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425334166"/>
      <w:docPartObj>
        <w:docPartGallery w:val="Page Numbers (Bottom of Page)"/>
        <w:docPartUnique/>
      </w:docPartObj>
    </w:sdtPr>
    <w:sdtEndPr>
      <w:rPr>
        <w:noProof/>
      </w:rPr>
    </w:sdtEndPr>
    <w:sdtContent>
      <w:p w14:paraId="454972C9" w14:textId="5246A454" w:rsidR="00580ECB" w:rsidRDefault="00580ECB">
        <w:pPr>
          <w:pStyle w:val="af0"/>
          <w:jc w:val="center"/>
        </w:pPr>
        <w:r>
          <w:fldChar w:fldCharType="begin"/>
        </w:r>
        <w:r>
          <w:instrText xml:space="preserve"> PAGE   \* MERGEFORMAT </w:instrText>
        </w:r>
        <w:r>
          <w:fldChar w:fldCharType="separate"/>
        </w:r>
        <w:r>
          <w:rPr>
            <w:noProof/>
          </w:rPr>
          <w:t>2</w:t>
        </w:r>
        <w:r>
          <w:rPr>
            <w:noProof/>
          </w:rPr>
          <w:fldChar w:fldCharType="end"/>
        </w:r>
      </w:p>
    </w:sdtContent>
  </w:sdt>
  <w:p w14:paraId="3BA46055" w14:textId="77777777" w:rsidR="00580ECB" w:rsidRDefault="00580EC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119C7" w14:textId="77777777" w:rsidR="00D160F2" w:rsidRDefault="00D160F2" w:rsidP="00580ECB">
      <w:pPr>
        <w:spacing w:after="0" w:line="240" w:lineRule="auto"/>
      </w:pPr>
      <w:r>
        <w:separator/>
      </w:r>
    </w:p>
  </w:footnote>
  <w:footnote w:type="continuationSeparator" w:id="0">
    <w:p w14:paraId="1C7438FD" w14:textId="77777777" w:rsidR="00D160F2" w:rsidRDefault="00D160F2" w:rsidP="00580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751F"/>
    <w:multiLevelType w:val="multilevel"/>
    <w:tmpl w:val="DBE8D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EB5672"/>
    <w:multiLevelType w:val="multilevel"/>
    <w:tmpl w:val="4888E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73699A"/>
    <w:multiLevelType w:val="multilevel"/>
    <w:tmpl w:val="018EE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35522"/>
    <w:multiLevelType w:val="multilevel"/>
    <w:tmpl w:val="7EDC4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274DBE"/>
    <w:multiLevelType w:val="hybridMultilevel"/>
    <w:tmpl w:val="981AC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83CFE"/>
    <w:multiLevelType w:val="multilevel"/>
    <w:tmpl w:val="2D928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95D04"/>
    <w:multiLevelType w:val="multilevel"/>
    <w:tmpl w:val="58D6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72203C"/>
    <w:multiLevelType w:val="multilevel"/>
    <w:tmpl w:val="89CC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B43D4D"/>
    <w:multiLevelType w:val="multilevel"/>
    <w:tmpl w:val="DA188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2565423">
    <w:abstractNumId w:val="6"/>
  </w:num>
  <w:num w:numId="2" w16cid:durableId="2033023297">
    <w:abstractNumId w:val="5"/>
  </w:num>
  <w:num w:numId="3" w16cid:durableId="757138468">
    <w:abstractNumId w:val="0"/>
  </w:num>
  <w:num w:numId="4" w16cid:durableId="1736850594">
    <w:abstractNumId w:val="2"/>
  </w:num>
  <w:num w:numId="5" w16cid:durableId="1811098167">
    <w:abstractNumId w:val="8"/>
  </w:num>
  <w:num w:numId="6" w16cid:durableId="1384208406">
    <w:abstractNumId w:val="3"/>
  </w:num>
  <w:num w:numId="7" w16cid:durableId="568612988">
    <w:abstractNumId w:val="1"/>
  </w:num>
  <w:num w:numId="8" w16cid:durableId="657616868">
    <w:abstractNumId w:val="7"/>
  </w:num>
  <w:num w:numId="9" w16cid:durableId="954674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ECB"/>
    <w:rsid w:val="000E2391"/>
    <w:rsid w:val="001D7A7A"/>
    <w:rsid w:val="00426A49"/>
    <w:rsid w:val="00440DE0"/>
    <w:rsid w:val="00580ECB"/>
    <w:rsid w:val="006D4D7D"/>
    <w:rsid w:val="00760BD6"/>
    <w:rsid w:val="0096657D"/>
    <w:rsid w:val="00BB29EF"/>
    <w:rsid w:val="00C26C08"/>
    <w:rsid w:val="00D160F2"/>
    <w:rsid w:val="00E247A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75DC1"/>
  <w15:chartTrackingRefBased/>
  <w15:docId w15:val="{A7A94ADA-8ECA-4E39-B06A-43751CFA0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580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80E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80EC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80EC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80EC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80EC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80EC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80EC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80EC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80ECB"/>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580ECB"/>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80ECB"/>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580ECB"/>
    <w:rPr>
      <w:rFonts w:eastAsiaTheme="majorEastAsia" w:cstheme="majorBidi"/>
      <w:i/>
      <w:iCs/>
      <w:color w:val="0F4761" w:themeColor="accent1" w:themeShade="BF"/>
    </w:rPr>
  </w:style>
  <w:style w:type="character" w:customStyle="1" w:styleId="50">
    <w:name w:val="כותרת 5 תו"/>
    <w:basedOn w:val="a0"/>
    <w:link w:val="5"/>
    <w:uiPriority w:val="9"/>
    <w:semiHidden/>
    <w:rsid w:val="00580ECB"/>
    <w:rPr>
      <w:rFonts w:eastAsiaTheme="majorEastAsia" w:cstheme="majorBidi"/>
      <w:color w:val="0F4761" w:themeColor="accent1" w:themeShade="BF"/>
    </w:rPr>
  </w:style>
  <w:style w:type="character" w:customStyle="1" w:styleId="60">
    <w:name w:val="כותרת 6 תו"/>
    <w:basedOn w:val="a0"/>
    <w:link w:val="6"/>
    <w:uiPriority w:val="9"/>
    <w:semiHidden/>
    <w:rsid w:val="00580ECB"/>
    <w:rPr>
      <w:rFonts w:eastAsiaTheme="majorEastAsia" w:cstheme="majorBidi"/>
      <w:i/>
      <w:iCs/>
      <w:color w:val="595959" w:themeColor="text1" w:themeTint="A6"/>
    </w:rPr>
  </w:style>
  <w:style w:type="character" w:customStyle="1" w:styleId="70">
    <w:name w:val="כותרת 7 תו"/>
    <w:basedOn w:val="a0"/>
    <w:link w:val="7"/>
    <w:uiPriority w:val="9"/>
    <w:semiHidden/>
    <w:rsid w:val="00580ECB"/>
    <w:rPr>
      <w:rFonts w:eastAsiaTheme="majorEastAsia" w:cstheme="majorBidi"/>
      <w:color w:val="595959" w:themeColor="text1" w:themeTint="A6"/>
    </w:rPr>
  </w:style>
  <w:style w:type="character" w:customStyle="1" w:styleId="80">
    <w:name w:val="כותרת 8 תו"/>
    <w:basedOn w:val="a0"/>
    <w:link w:val="8"/>
    <w:uiPriority w:val="9"/>
    <w:semiHidden/>
    <w:rsid w:val="00580ECB"/>
    <w:rPr>
      <w:rFonts w:eastAsiaTheme="majorEastAsia" w:cstheme="majorBidi"/>
      <w:i/>
      <w:iCs/>
      <w:color w:val="272727" w:themeColor="text1" w:themeTint="D8"/>
    </w:rPr>
  </w:style>
  <w:style w:type="character" w:customStyle="1" w:styleId="90">
    <w:name w:val="כותרת 9 תו"/>
    <w:basedOn w:val="a0"/>
    <w:link w:val="9"/>
    <w:uiPriority w:val="9"/>
    <w:semiHidden/>
    <w:rsid w:val="00580ECB"/>
    <w:rPr>
      <w:rFonts w:eastAsiaTheme="majorEastAsia" w:cstheme="majorBidi"/>
      <w:color w:val="272727" w:themeColor="text1" w:themeTint="D8"/>
    </w:rPr>
  </w:style>
  <w:style w:type="paragraph" w:styleId="a3">
    <w:name w:val="Title"/>
    <w:basedOn w:val="a"/>
    <w:next w:val="a"/>
    <w:link w:val="a4"/>
    <w:uiPriority w:val="10"/>
    <w:qFormat/>
    <w:rsid w:val="00580E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580EC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0ECB"/>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580EC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80ECB"/>
    <w:pPr>
      <w:spacing w:before="160"/>
      <w:jc w:val="center"/>
    </w:pPr>
    <w:rPr>
      <w:i/>
      <w:iCs/>
      <w:color w:val="404040" w:themeColor="text1" w:themeTint="BF"/>
    </w:rPr>
  </w:style>
  <w:style w:type="character" w:customStyle="1" w:styleId="a8">
    <w:name w:val="ציטוט תו"/>
    <w:basedOn w:val="a0"/>
    <w:link w:val="a7"/>
    <w:uiPriority w:val="29"/>
    <w:rsid w:val="00580ECB"/>
    <w:rPr>
      <w:i/>
      <w:iCs/>
      <w:color w:val="404040" w:themeColor="text1" w:themeTint="BF"/>
    </w:rPr>
  </w:style>
  <w:style w:type="paragraph" w:styleId="a9">
    <w:name w:val="List Paragraph"/>
    <w:basedOn w:val="a"/>
    <w:uiPriority w:val="34"/>
    <w:qFormat/>
    <w:rsid w:val="00580ECB"/>
    <w:pPr>
      <w:ind w:left="720"/>
      <w:contextualSpacing/>
    </w:pPr>
  </w:style>
  <w:style w:type="character" w:styleId="aa">
    <w:name w:val="Intense Emphasis"/>
    <w:basedOn w:val="a0"/>
    <w:uiPriority w:val="21"/>
    <w:qFormat/>
    <w:rsid w:val="00580ECB"/>
    <w:rPr>
      <w:i/>
      <w:iCs/>
      <w:color w:val="0F4761" w:themeColor="accent1" w:themeShade="BF"/>
    </w:rPr>
  </w:style>
  <w:style w:type="paragraph" w:styleId="ab">
    <w:name w:val="Intense Quote"/>
    <w:basedOn w:val="a"/>
    <w:next w:val="a"/>
    <w:link w:val="ac"/>
    <w:uiPriority w:val="30"/>
    <w:qFormat/>
    <w:rsid w:val="00580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80ECB"/>
    <w:rPr>
      <w:i/>
      <w:iCs/>
      <w:color w:val="0F4761" w:themeColor="accent1" w:themeShade="BF"/>
    </w:rPr>
  </w:style>
  <w:style w:type="character" w:styleId="ad">
    <w:name w:val="Intense Reference"/>
    <w:basedOn w:val="a0"/>
    <w:uiPriority w:val="32"/>
    <w:qFormat/>
    <w:rsid w:val="00580ECB"/>
    <w:rPr>
      <w:b/>
      <w:bCs/>
      <w:smallCaps/>
      <w:color w:val="0F4761" w:themeColor="accent1" w:themeShade="BF"/>
      <w:spacing w:val="5"/>
    </w:rPr>
  </w:style>
  <w:style w:type="paragraph" w:styleId="ae">
    <w:name w:val="header"/>
    <w:basedOn w:val="a"/>
    <w:link w:val="af"/>
    <w:uiPriority w:val="99"/>
    <w:unhideWhenUsed/>
    <w:rsid w:val="00580ECB"/>
    <w:pPr>
      <w:tabs>
        <w:tab w:val="center" w:pos="4153"/>
        <w:tab w:val="right" w:pos="8306"/>
      </w:tabs>
      <w:spacing w:after="0" w:line="240" w:lineRule="auto"/>
    </w:pPr>
  </w:style>
  <w:style w:type="character" w:customStyle="1" w:styleId="af">
    <w:name w:val="כותרת עליונה תו"/>
    <w:basedOn w:val="a0"/>
    <w:link w:val="ae"/>
    <w:uiPriority w:val="99"/>
    <w:rsid w:val="00580ECB"/>
  </w:style>
  <w:style w:type="paragraph" w:styleId="af0">
    <w:name w:val="footer"/>
    <w:basedOn w:val="a"/>
    <w:link w:val="af1"/>
    <w:uiPriority w:val="99"/>
    <w:unhideWhenUsed/>
    <w:rsid w:val="00580ECB"/>
    <w:pPr>
      <w:tabs>
        <w:tab w:val="center" w:pos="4153"/>
        <w:tab w:val="right" w:pos="8306"/>
      </w:tabs>
      <w:spacing w:after="0" w:line="240" w:lineRule="auto"/>
    </w:pPr>
  </w:style>
  <w:style w:type="character" w:customStyle="1" w:styleId="af1">
    <w:name w:val="כותרת תחתונה תו"/>
    <w:basedOn w:val="a0"/>
    <w:link w:val="af0"/>
    <w:uiPriority w:val="99"/>
    <w:rsid w:val="00580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2587</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3</cp:revision>
  <dcterms:created xsi:type="dcterms:W3CDTF">2026-05-05T13:38:00Z</dcterms:created>
  <dcterms:modified xsi:type="dcterms:W3CDTF">2026-05-06T10:23:00Z</dcterms:modified>
</cp:coreProperties>
</file>